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0451D9" w:rsidP="000451D9" w:rsidRDefault="000451D9" w14:paraId="4F67D44F" w14:textId="0F5EF598">
      <w:pPr>
        <w:jc w:val="center"/>
        <w:rPr>
          <w:color w:val="000000"/>
          <w:sz w:val="20"/>
          <w:szCs w:val="20"/>
        </w:rPr>
      </w:pPr>
      <w:r>
        <w:rPr>
          <w:noProof/>
          <w:lang w:eastAsia="en-GB"/>
        </w:rPr>
        <mc:AlternateContent>
          <mc:Choice Requires="wpg">
            <w:drawing>
              <wp:anchor distT="0" distB="0" distL="114300" distR="114300" simplePos="0" relativeHeight="251661312" behindDoc="1" locked="0" layoutInCell="1" allowOverlap="1" wp14:anchorId="2E4C6D07" wp14:editId="1E9D309F">
                <wp:simplePos x="0" y="0"/>
                <wp:positionH relativeFrom="column">
                  <wp:posOffset>-4168140</wp:posOffset>
                </wp:positionH>
                <wp:positionV relativeFrom="paragraph">
                  <wp:posOffset>4640580</wp:posOffset>
                </wp:positionV>
                <wp:extent cx="8796020" cy="342900"/>
                <wp:effectExtent l="10795" t="13970" r="8255" b="10160"/>
                <wp:wrapTight wrapText="bothSides">
                  <wp:wrapPolygon edited="0">
                    <wp:start x="-23" y="-600"/>
                    <wp:lineTo x="-23" y="21000"/>
                    <wp:lineTo x="21623" y="21000"/>
                    <wp:lineTo x="21623" y="-600"/>
                    <wp:lineTo x="-23" y="-600"/>
                  </wp:wrapPolygon>
                </wp:wrapTight>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6200000">
                          <a:off x="0" y="0"/>
                          <a:ext cx="8796020" cy="342900"/>
                          <a:chOff x="1050" y="870"/>
                          <a:chExt cx="9180" cy="540"/>
                        </a:xfrm>
                      </wpg:grpSpPr>
                      <wps:wsp>
                        <wps:cNvPr id="34" name="Rectangle 2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35" name="Rectangle 2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36" name="Rectangle 2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37" name="Rectangle 2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38" name="Rectangle 2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39" name="Rectangle 2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40" name="Rectangle 2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41" name="Rectangle 3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42" name="Rectangle 3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w:pict>
              <v:group id="Group 33" style="position:absolute;margin-left:-328.2pt;margin-top:365.4pt;width:692.6pt;height:27pt;rotation:-90;z-index:-251655168" coordsize="9180,540" coordorigin="1050,870" o:spid="_x0000_s1026" w14:anchorId="52812F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Fy+bfwMAABAbAAAOAAAAZHJzL2Uyb0RvYy54bWzsWclu2zAQvRfoPxC8N1osLzIiB6kTBwW6&#10;BE37AbRELahEqiRtJf36DinZkZdTgsgxIB8EUkOOZt48jofk5dVjkaM1FTLjLMDOhY0RZSGPMpYE&#10;+PevxacJRlIRFpGcMxrgJyrx1ezjh8uqnFKXpzyPqECghMlpVQY4VaqcWpYMU1oQecFLykAYc1EQ&#10;BV2RWJEgFWgvcsu17ZFVcRGVgodUSnh7UwvxzOiPYxqqH3EsqUJ5gME2ZZ7CPJf6ac0uyTQRpEyz&#10;sDGDvMCKgmQMPrpVdUMUQSuRHagqslBwyWN1EfLC4nGchdT4AN449p43d4KvSuNLMq2ScgsTQLuH&#10;04vVht/X9wJlUYAHA4wYKSBG5rMI+gBOVSZTGHMnyofyXtQeQvMrD/9IEFv7ct1P6sFoWX3jEegj&#10;K8UNOI+xKJDgEARnBMGDn3kNKKBHE5KnbUjoo0IhvJyM/ZHtQuRCkA0814c5JmZhCoHV0xx7CGKQ&#10;TsZb0W0z23cmzdShZ4QWmWojGsMbQ7WXwD75DLB8HcAPKSmpiZvU4G0A9jYA/wRaEpbkFLkNyGbc&#10;BmFZw4sYn6cwjF4LwauUkgjMcrT3gHprgu5ICM5xvHXIGoAPkdqg7Gwh3seJTEsh1R3lBdKNAAuw&#10;3USNrL9KpY15HqK/JXmeRYssz01HJMt5LtCawPIb2wP7ehOFnWE5Q1WA/aE7NJp3ZLKtwnDmqIoi&#10;U5BH8qwAHtTMMizRqN2yyLQVyfK6DSbnrIFRI1cTYMmjJ0DR8BNYA0kN3E25+IdRBQkiwPLvigiK&#10;Uf6FQSR8xwNOIWU63nCsSSrakmVbQlgIqgKsMKqbc1VnoVUpsiTVS8L4zvg1rJY4M8jqyNZWNcYC&#10;R7si6/AIWb06I7S4B/F+I7K6NiznnWXdKVltWBGjo0zryfr+yDo6QtZhh2SdOP4pybpYzPV/aZ2M&#10;d7JnT9b3R9bxEbKOOiTrwD4pWW1I7POerGdSBsD2rd4UtGrWcYdkHTn71X2nZYDv3ujtRZ9ZTfn6&#10;3mtW/whZJx2SdeyMILm3t6KdknUBv74MOJMNlt47HmRWv0Oyeo5zyprVtj/biz6znkcZ4DmHZB2Y&#10;4O2cRL3dacDQgc+dLrNqsvZlwLlkVvcIWc25aUdk9d2TZlZdBPRlwOvJau424NrFHHE3V0T6Xqfd&#10;N+eyzxdZs/8AAAD//wMAUEsDBBQABgAIAAAAIQDf0g/M4AAAAAgBAAAPAAAAZHJzL2Rvd25yZXYu&#10;eG1sTI/BTsMwEETvSPyDtUhcUOtQ0ghCnApRgXqoVNH2ws2JlyTCXqex26Z/z3KC02g1T7MzxWJ0&#10;VpxwCJ0nBffTBARS7U1HjYL97m3yCCJETUZbT6jgggEW5fVVoXPjz/SBp21sBIdQyLWCNsY+lzLU&#10;LTodpr5HYu/LD05HPodGmkGfOdxZOUuSTDrdEX9odY+vLdbf26NTEO3yc73abLr3Xawu68MhHZd3&#10;K6Vub8aXZxARx/gHw299rg4ld6r8kUwQVsHTjEEF2ZyV7eyBtWIsnScpyLKQ/weUPwAAAP//AwBQ&#10;SwECLQAUAAYACAAAACEAtoM4kv4AAADhAQAAEwAAAAAAAAAAAAAAAAAAAAAAW0NvbnRlbnRfVHlw&#10;ZXNdLnhtbFBLAQItABQABgAIAAAAIQA4/SH/1gAAAJQBAAALAAAAAAAAAAAAAAAAAC8BAABfcmVs&#10;cy8ucmVsc1BLAQItABQABgAIAAAAIQDdFy+bfwMAABAbAAAOAAAAAAAAAAAAAAAAAC4CAABkcnMv&#10;ZTJvRG9jLnhtbFBLAQItABQABgAIAAAAIQDf0g/M4AAAAAgBAAAPAAAAAAAAAAAAAAAAANkFAABk&#10;cnMvZG93bnJldi54bWxQSwUGAAAAAAQABADzAAAA5gYAAAAA&#10;">
                <v:rect id="Rectangle 23" style="position:absolute;left:1050;top:870;width:1020;height:540;visibility:visible;mso-wrap-style:square;v-text-anchor:top" o:spid="_x0000_s1027" fillcolor="#7030a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ofVtvwAAANsAAAAPAAAAZHJzL2Rvd25yZXYueG1sRI/dqsIw&#10;EITvBd8hrOCdpsYfpBpFBEHPnT8PsDZrW2w2pYla394cELwcZuYbZrlubSWe1PjSsYbRMAFBnDlT&#10;cq7hct4N5iB8QDZYOSYNb/KwXnU7S0yNe/GRnqeQiwhhn6KGIoQ6ldJnBVn0Q1cTR+/mGoshyiaX&#10;psFXhNtKqiSZSYslx4UCa9oWlN1PD6vBP/w2HA5qclVT9aeylmZlTVr3e+1mASJQG37hb3tvNIwn&#10;8P8l/gC5+gAAAP//AwBQSwECLQAUAAYACAAAACEA2+H2y+4AAACFAQAAEwAAAAAAAAAAAAAAAAAA&#10;AAAAW0NvbnRlbnRfVHlwZXNdLnhtbFBLAQItABQABgAIAAAAIQBa9CxbvwAAABUBAAALAAAAAAAA&#10;AAAAAAAAAB8BAABfcmVscy8ucmVsc1BLAQItABQABgAIAAAAIQAKofVtvwAAANsAAAAPAAAAAAAA&#10;AAAAAAAAAAcCAABkcnMvZG93bnJldi54bWxQSwUGAAAAAAMAAwC3AAAA8wIAAAAA&#10;"/>
                <v:rect id="Rectangle 24" style="position:absolute;left:2070;top:870;width:1020;height:540;visibility:visible;mso-wrap-style:square;v-text-anchor:top" o:spid="_x0000_s1028" fillcolor="#00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7j6wQAAANsAAAAPAAAAZHJzL2Rvd25yZXYueG1sRI9PawIx&#10;FMTvgt8hPKE3zdaqlNUoIrboqagFr4/k7R+6eVmSqOu3N4LQ4zAzv2EWq8424ko+1I4VvI8yEMTa&#10;mZpLBb+nr+EniBCRDTaOScGdAqyW/d4Cc+NufKDrMZYiQTjkqKCKsc2lDLoii2HkWuLkFc5bjEn6&#10;UhqPtwS3jRxn2UxarDktVNjSpiL9d7xYBdn9e7o/b7RkKnAbtSy6if9R6m3QrecgInXxP/xq74yC&#10;jyk8v6QfIJcPAAAA//8DAFBLAQItABQABgAIAAAAIQDb4fbL7gAAAIUBAAATAAAAAAAAAAAAAAAA&#10;AAAAAABbQ29udGVudF9UeXBlc10ueG1sUEsBAi0AFAAGAAgAAAAhAFr0LFu/AAAAFQEAAAsAAAAA&#10;AAAAAAAAAAAAHwEAAF9yZWxzLy5yZWxzUEsBAi0AFAAGAAgAAAAhACQLuPrBAAAA2wAAAA8AAAAA&#10;AAAAAAAAAAAABwIAAGRycy9kb3ducmV2LnhtbFBLBQYAAAAAAwADALcAAAD1AgAAAAA=&#10;"/>
                <v:rect id="Rectangle 25" style="position:absolute;left:8190;top:870;width:1020;height:540;visibility:visible;mso-wrap-style:square;v-text-anchor:top" o:spid="_x0000_s1029" fillcolor="#ffc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ijvwAAANsAAAAPAAAAZHJzL2Rvd25yZXYueG1sRI/NCsIw&#10;EITvgu8QVvCmqb9INYooooIXqw+wNGtbbDaliVrf3giCx2F2vtlZrBpTiifVrrCsYNCPQBCnVhec&#10;Kbhedr0ZCOeRNZaWScGbHKyW7dYCY21ffKZn4jMRIOxiVJB7X8VSujQng65vK+Lg3Wxt0AdZZ1LX&#10;+ApwU8phFE2lwYJDQ44VbXJK78nDhDfk7FDiZDA+bh0OR/t3Mr6fEqW6nWY9B+Gp8f/jX/qgFYym&#10;8N0SACCXHwAAAP//AwBQSwECLQAUAAYACAAAACEA2+H2y+4AAACFAQAAEwAAAAAAAAAAAAAAAAAA&#10;AAAAW0NvbnRlbnRfVHlwZXNdLnhtbFBLAQItABQABgAIAAAAIQBa9CxbvwAAABUBAAALAAAAAAAA&#10;AAAAAAAAAB8BAABfcmVscy8ucmVsc1BLAQItABQABgAIAAAAIQC+fQijvwAAANsAAAAPAAAAAAAA&#10;AAAAAAAAAAcCAABkcnMvZG93bnJldi54bWxQSwUGAAAAAAMAAwC3AAAA8wIAAAAA&#10;"/>
                <v:rect id="Rectangle 26" style="position:absolute;left:3090;top:870;width:1020;height:540;visibility:visible;mso-wrap-style:square;v-text-anchor:top" o:spid="_x0000_s1030" fillcolor="#0070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QDOxAAAANsAAAAPAAAAZHJzL2Rvd25yZXYueG1sRI9Pa8JA&#10;FMTvBb/D8oReim60RSW6iloETyX+AT0+s88kmH0bslsTv70rFHocZuY3zGzRmlLcqXaFZQWDfgSC&#10;OLW64EzB8bDpTUA4j6yxtEwKHuRgMe+8zTDWtuEd3fc+EwHCLkYFufdVLKVLczLo+rYiDt7V1gZ9&#10;kHUmdY1NgJtSDqNoJA0WHBZyrGidU3rb/5pAeZiP1WmbyJ9k13yPLy45f20ypd677XIKwlPr/8N/&#10;7a1W8DmG15fwA+T8CQAA//8DAFBLAQItABQABgAIAAAAIQDb4fbL7gAAAIUBAAATAAAAAAAAAAAA&#10;AAAAAAAAAABbQ29udGVudF9UeXBlc10ueG1sUEsBAi0AFAAGAAgAAAAhAFr0LFu/AAAAFQEAAAsA&#10;AAAAAAAAAAAAAAAAHwEAAF9yZWxzLy5yZWxzUEsBAi0AFAAGAAgAAAAhALhVAM7EAAAA2wAAAA8A&#10;AAAAAAAAAAAAAAAABwIAAGRycy9kb3ducmV2LnhtbFBLBQYAAAAAAwADALcAAAD4AgAAAAA=&#10;"/>
                <v:rect id="Rectangle 27" style="position:absolute;left:6150;top:870;width:1020;height:540;visibility:visible;mso-wrap-style:square;v-text-anchor:top" o:spid="_x0000_s1031" fillcolor="#92d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fIwAAAANsAAAAPAAAAZHJzL2Rvd25yZXYueG1sRE/LisIw&#10;FN0L8w/hDrjTVAcfdIwyCDJdKb4W7i7Nnaad5qY0Uevfm4Xg8nDei1Vna3Gj1peOFYyGCQji3OmS&#10;CwWn42YwB+EDssbaMSl4kIfV8qO3wFS7O+/pdgiFiCHsU1RgQmhSKX1uyKIfuoY4cn+utRgibAup&#10;W7zHcFvLcZJMpcWSY4PBhtaG8v/D1SqowqSajaaVnF2yye/Rn2Vmtjul+p/dzzeIQF14i1/uTCv4&#10;imPjl/gD5PIJAAD//wMAUEsBAi0AFAAGAAgAAAAhANvh9svuAAAAhQEAABMAAAAAAAAAAAAAAAAA&#10;AAAAAFtDb250ZW50X1R5cGVzXS54bWxQSwECLQAUAAYACAAAACEAWvQsW78AAAAVAQAACwAAAAAA&#10;AAAAAAAAAAAfAQAAX3JlbHMvLnJlbHNQSwECLQAUAAYACAAAACEAwJPnyMAAAADbAAAADwAAAAAA&#10;AAAAAAAAAAAHAgAAZHJzL2Rvd25yZXYueG1sUEsFBgAAAAADAAMAtwAAAPQCAAAAAA==&#10;"/>
                <v:rect id="Rectangle 28" style="position:absolute;left:7167;top:870;width:1020;height:540;visibility:visible;mso-wrap-style:square;v-text-anchor:top" o:spid="_x0000_s1032" fillcolor="yell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cm7xQAAANsAAAAPAAAAZHJzL2Rvd25yZXYueG1sRI9Pa8JA&#10;FMTvBb/D8gq9NZtaWpLUVcT+QS+iqXh+ZJ9JMPs2ZLcm+fauUPA4zMxvmNliMI24UOdqywpeohgE&#10;cWF1zaWCw+/3cwLCeWSNjWVSMJKDxXzyMMNM2573dMl9KQKEXYYKKu/bTEpXVGTQRbYlDt7JdgZ9&#10;kF0pdYd9gJtGTuP4XRqsOSxU2NKqouKc/xkFP4d2c85X4zTZ7t6+8uTzmJ62R6WeHoflBwhPg7+H&#10;/9trreA1hduX8APk/AoAAP//AwBQSwECLQAUAAYACAAAACEA2+H2y+4AAACFAQAAEwAAAAAAAAAA&#10;AAAAAAAAAAAAW0NvbnRlbnRfVHlwZXNdLnhtbFBLAQItABQABgAIAAAAIQBa9CxbvwAAABUBAAAL&#10;AAAAAAAAAAAAAAAAAB8BAABfcmVscy8ucmVsc1BLAQItABQABgAIAAAAIQBfrcm7xQAAANsAAAAP&#10;AAAAAAAAAAAAAAAAAAcCAABkcnMvZG93bnJldi54bWxQSwUGAAAAAAMAAwC3AAAA+QIAAAAA&#10;"/>
                <v:rect id="Rectangle 29" style="position:absolute;left:4110;top:870;width:1020;height:540;visibility:visible;mso-wrap-style:square;v-text-anchor:top" o:spid="_x0000_s1033" fillcolor="#00b0f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jC2vwAAANsAAAAPAAAAZHJzL2Rvd25yZXYueG1sRE9Na8JA&#10;EL0X+h+WEbzViUWkRDcigrQHL43F85AdszHZ2TS7jfHfdw+FHh/ve7ubXKdGHkLjRcNykYFiqbxp&#10;pNbwdT6+vIEKkcRQ54U1PDjArnh+2lJu/F0+eSxjrVKIhJw02Bj7HDFUlh2Fhe9ZEnf1g6OY4FCj&#10;Geiewl2Hr1m2RkeNpAZLPR8sV2354zSYE2J7sUe81tNoq/NNvtflu9bz2bTfgIo8xX/xn/vDaFil&#10;9elL+gFY/AIAAP//AwBQSwECLQAUAAYACAAAACEA2+H2y+4AAACFAQAAEwAAAAAAAAAAAAAAAAAA&#10;AAAAW0NvbnRlbnRfVHlwZXNdLnhtbFBLAQItABQABgAIAAAAIQBa9CxbvwAAABUBAAALAAAAAAAA&#10;AAAAAAAAAB8BAABfcmVscy8ucmVsc1BLAQItABQABgAIAAAAIQDjgjC2vwAAANsAAAAPAAAAAAAA&#10;AAAAAAAAAAcCAABkcnMvZG93bnJldi54bWxQSwUGAAAAAAMAAwC3AAAA8wIAAAAA&#10;"/>
                <v:rect id="Rectangle 30" style="position:absolute;left:5130;top:870;width:1020;height:540;visibility:visible;mso-wrap-style:square;v-text-anchor:top" o:spid="_x0000_s1034" fillcolor="#00b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bCbwQAAANsAAAAPAAAAZHJzL2Rvd25yZXYueG1sRI9Bi8Iw&#10;FITvgv8hPMGbpnUXkWoUURf3uq0Xb8/m2RSbl9JErf9+s7DgcZiZb5jVpreNeFDna8cK0mkCgrh0&#10;uuZKwan4mixA+ICssXFMCl7kYbMeDlaYaffkH3rkoRIRwj5DBSaENpPSl4Ys+qlriaN3dZ3FEGVX&#10;Sd3hM8JtI2dJMpcWa44LBlvaGSpv+d0qSD70ojrafXM/52lxOR36I3uj1HjUb5cgAvXhHf5vf2sF&#10;nyn8fYk/QK5/AQAA//8DAFBLAQItABQABgAIAAAAIQDb4fbL7gAAAIUBAAATAAAAAAAAAAAAAAAA&#10;AAAAAABbQ29udGVudF9UeXBlc10ueG1sUEsBAi0AFAAGAAgAAAAhAFr0LFu/AAAAFQEAAAsAAAAA&#10;AAAAAAAAAAAAHwEAAF9yZWxzLy5yZWxzUEsBAi0AFAAGAAgAAAAhAOSFsJvBAAAA2wAAAA8AAAAA&#10;AAAAAAAAAAAABwIAAGRycy9kb3ducmV2LnhtbFBLBQYAAAAAAwADALcAAAD1AgAAAAA=&#10;"/>
                <v:rect id="Rectangle 31" style="position:absolute;left:9210;top:870;width:1020;height:540;visibility:visible;mso-wrap-style:square;v-text-anchor:top" o:spid="_x0000_s1035" fillcolor="r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M+KxQAAANsAAAAPAAAAZHJzL2Rvd25yZXYueG1sRI9Pa8JA&#10;FMTvhX6H5RW81Y1/amt0FRWEQumhag+9PbLPJJh9G3afJv323UKhx2FmfsMs171r1I1CrD0bGA0z&#10;UMSFtzWXBk7H/eMLqCjIFhvPZOCbIqxX93dLzK3v+INuBylVgnDM0UAl0uZax6Iih3HoW+LknX1w&#10;KEmGUtuAXYK7Ro+zbKYd1pwWKmxpV1FxOVydgc5vvyZPc3zbPYuE0H++b0/F3JjBQ79ZgBLq5T/8&#10;1361BqZj+P2SfoBe/QAAAP//AwBQSwECLQAUAAYACAAAACEA2+H2y+4AAACFAQAAEwAAAAAAAAAA&#10;AAAAAAAAAAAAW0NvbnRlbnRfVHlwZXNdLnhtbFBLAQItABQABgAIAAAAIQBa9CxbvwAAABUBAAAL&#10;AAAAAAAAAAAAAAAAAB8BAABfcmVscy8ucmVsc1BLAQItABQABgAIAAAAIQCYuM+KxQAAANsAAAAP&#10;AAAAAAAAAAAAAAAAAAcCAABkcnMvZG93bnJldi54bWxQSwUGAAAAAAMAAwC3AAAA+QIAAAAA&#10;"/>
                <w10:wrap type="tight"/>
              </v:group>
            </w:pict>
          </mc:Fallback>
        </mc:AlternateContent>
      </w:r>
      <w:r>
        <w:rPr>
          <w:noProof/>
          <w:lang w:eastAsia="en-GB"/>
        </w:rPr>
        <mc:AlternateContent>
          <mc:Choice Requires="wpg">
            <w:drawing>
              <wp:anchor distT="0" distB="0" distL="114300" distR="114300" simplePos="0" relativeHeight="251662336" behindDoc="1" locked="0" layoutInCell="1" allowOverlap="1" wp14:anchorId="44FF738B" wp14:editId="4FE0113D">
                <wp:simplePos x="0" y="0"/>
                <wp:positionH relativeFrom="column">
                  <wp:posOffset>1863090</wp:posOffset>
                </wp:positionH>
                <wp:positionV relativeFrom="paragraph">
                  <wp:posOffset>4640580</wp:posOffset>
                </wp:positionV>
                <wp:extent cx="8796020" cy="342900"/>
                <wp:effectExtent l="12700" t="13970" r="6350" b="10160"/>
                <wp:wrapTight wrapText="bothSides">
                  <wp:wrapPolygon edited="0">
                    <wp:start x="-23" y="-600"/>
                    <wp:lineTo x="-23" y="21000"/>
                    <wp:lineTo x="21623" y="21000"/>
                    <wp:lineTo x="21623" y="-600"/>
                    <wp:lineTo x="-23" y="-600"/>
                  </wp:wrapPolygon>
                </wp:wrapTight>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8796020" cy="342900"/>
                          <a:chOff x="1050" y="870"/>
                          <a:chExt cx="9180" cy="540"/>
                        </a:xfrm>
                      </wpg:grpSpPr>
                      <wps:wsp>
                        <wps:cNvPr id="24" name="Rectangle 3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25" name="Rectangle 3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26" name="Rectangle 3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27" name="Rectangle 3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28" name="Rectangle 3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29" name="Rectangle 3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30" name="Rectangle 3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31" name="Rectangle 4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32" name="Rectangle 4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w:pict>
              <v:group id="Group 23" style="position:absolute;margin-left:146.7pt;margin-top:365.4pt;width:692.6pt;height:27pt;rotation:90;z-index:-251654144" coordsize="9180,540" coordorigin="1050,870" o:spid="_x0000_s1026" w14:anchorId="230791E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DrSgAMAAA8bAAAOAAAAZHJzL2Uyb0RvYy54bWzsWclu2zAQvRfoPxC8N1q8SogcpE4cFOgS&#10;NO0H0BK1oBKpkrSV9Os7JGXH2ylB5BiwD4KoIYczbx7HQ/Ly6rEq0ZIKWXAWYe/CxYiymCcFyyL8&#10;+9fs0xgjqQhLSMkZjfATlfhq8vHDZVOH1Oc5LxMqEChhMmzqCOdK1aHjyDinFZEXvKYMhCkXFVHQ&#10;FJmTCNKA9qp0fNcdOg0XSS14TKWErzdWiCdGf5rSWP1IU0kVKiMMtinzFOY5109ncknCTJA6L+LW&#10;DPICKypSMJh0reqGKIIWothTVRWx4JKn6iLmlcPTtIip8QG88dwdb+4EX9TGlyxssnoNE0C7g9OL&#10;1cbfl/cCFUmE/R5GjFQQIzMtgjaA09RZCH3uRP1Q3wvrIbx+5fEfCWJnV67bme2M5s03noA+slDc&#10;gPOYigoJDkEY9F39M18BBPRoIvK0jgh9VCiGj+NRMHR9CFwMsl7fD2CMCVmcQ1z1MM8dgBik49Fa&#10;dNuODrxxOxTm0+McEmobWrtbO7WTQD75jK98Hb4POampCZvU2K3w7a/w/QmsJCwrKeq1GJt+K4Cl&#10;RRcxPs2hG70Wgjc5JQmY5RkvtL2g2A7QDQmxOQy3jlgL8D5SK5S9NcS7OJGwFlLdUV4h/RJhAbab&#10;qJHlV6kspKsuei7JyyKZFWVpGiKbT0uBlgRW38jtuderKGx1KxlqIhwM/IHRvCWTmyoMZw6qqAoF&#10;aaQsKuCBZZZhiUbtliXmXZGitO/AgpIZDljkLAHmPHkCFA09gTWQ08DdnIt/GDWQHyIs/y6IoBiV&#10;XxhEIvD6wCmkTKM/GGmSik3JfFNCWAyqIqwwsq9TZZPQohZFlsNMnvGd8WtYLGlhkNWRtVa1xgJH&#10;uyLr4ABZ+zYhbHAP4v1GZPVdWM5by7pTsrqwIoYHmXYm6/sj6/AAWQcdknXsBcck62w21f+lNhlv&#10;Zc8zWd8fWUcHyDrskKw996hkdSGxT89kPZEyAHZvdk+wUbOOOiTr0Nut7jstAwL/Rm8vzpnVlK/v&#10;vWYNDpB13CFZR94QkvvmVrRTss7gdy4DTmSD1YOCcS+zBh2Ste95x6xZXfezOztn1tMoA3rePlnt&#10;gdrWSdTbnQYMPL1ejpZZNVnPZcCpZFb/AFnNuWlHZA38o2ZWXQScy4DXk9VcbcCti7k1aG+I9LXO&#10;Ztucyz7fY03+AwAA//8DAFBLAwQUAAYACAAAACEAsdzPF+EAAAAMAQAADwAAAGRycy9kb3ducmV2&#10;LnhtbEyPwU7DMBBE70j8g7VIXBC1U5qqCXGqAsoHUEDt0Y3dOMJep7bbhL/HPcFtd2c0+6ZaT9aQ&#10;i/Khd8ghmzEgClsne+w4fH40jysgIQqUwjhUHH5UgHV9e1OJUroR39VlGzuSQjCUgoOOcSgpDa1W&#10;VoSZGxQm7ei8FTGtvqPSizGFW0PnjC2pFT2mD1oM6lWr9nt7thzw9LVqTmb30Oxbn21exkK/7SPn&#10;93fT5hlIVFP8M8MVP6FDnZgO7owyEMOhyIvUJXJY5nMgVwPLntLlkKZFzhZA64r+L1H/AgAA//8D&#10;AFBLAQItABQABgAIAAAAIQC2gziS/gAAAOEBAAATAAAAAAAAAAAAAAAAAAAAAABbQ29udGVudF9U&#10;eXBlc10ueG1sUEsBAi0AFAAGAAgAAAAhADj9If/WAAAAlAEAAAsAAAAAAAAAAAAAAAAALwEAAF9y&#10;ZWxzLy5yZWxzUEsBAi0AFAAGAAgAAAAhAPEIOtKAAwAADxsAAA4AAAAAAAAAAAAAAAAALgIAAGRy&#10;cy9lMm9Eb2MueG1sUEsBAi0AFAAGAAgAAAAhALHczxfhAAAADAEAAA8AAAAAAAAAAAAAAAAA2gUA&#10;AGRycy9kb3ducmV2LnhtbFBLBQYAAAAABAAEAPMAAADoBgAAAAA=&#10;">
                <v:rect id="Rectangle 33" style="position:absolute;left:1050;top:870;width:1020;height:540;visibility:visible;mso-wrap-style:square;v-text-anchor:top" o:spid="_x0000_s1027" fillcolor="#7030a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eGOwvQAAANsAAAAPAAAAZHJzL2Rvd25yZXYueG1sRI/NCsIw&#10;EITvgu8QVvCmqUFFqlFEENSbPw+wNmtbbDaliVrf3giCx2FmvmEWq9ZW4kmNLx1rGA0TEMSZMyXn&#10;Gi7n7WAGwgdkg5Vj0vAmD6tlt7PA1LgXH+l5CrmIEPYpaihCqFMpfVaQRT90NXH0bq6xGKJscmka&#10;fEW4raRKkqm0WHJcKLCmTUHZ/fSwGvzDb8J+r8ZXNVEHlbU0LWvSut9r13MQgdrwD//aO6NBjeH7&#10;Jf4AufwAAAD//wMAUEsBAi0AFAAGAAgAAAAhANvh9svuAAAAhQEAABMAAAAAAAAAAAAAAAAAAAAA&#10;AFtDb250ZW50X1R5cGVzXS54bWxQSwECLQAUAAYACAAAACEAWvQsW78AAAAVAQAACwAAAAAAAAAA&#10;AAAAAAAfAQAAX3JlbHMvLnJlbHNQSwECLQAUAAYACAAAACEAj3hjsL0AAADbAAAADwAAAAAAAAAA&#10;AAAAAAAHAgAAZHJzL2Rvd25yZXYueG1sUEsFBgAAAAADAAMAtwAAAPECAAAAAA==&#10;"/>
                <v:rect id="Rectangle 34" style="position:absolute;left:2070;top:870;width:1020;height:540;visibility:visible;mso-wrap-style:square;v-text-anchor:top" o:spid="_x0000_s1028" fillcolor="#00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i4nwAAAANsAAAAPAAAAZHJzL2Rvd25yZXYueG1sRI/NigIx&#10;EITvC75DaMHbmlF0kdEoIiruaVkVvDZJzw9OOkMSdXz7jSDssaiqr6jFqrONuJMPtWMFo2EGglg7&#10;U3Op4Hzafc5AhIhssHFMCp4UYLXsfSwwN+7Bv3Q/xlIkCIccFVQxtrmUQVdkMQxdS5y8wnmLMUlf&#10;SuPxkeC2keMs+5IWa04LFba0qUhfjzerIHvup9+XjZZMBW6jlkU38T9KDfrdeg4iUhf/w+/2wSgY&#10;T+H1Jf0AufwDAAD//wMAUEsBAi0AFAAGAAgAAAAhANvh9svuAAAAhQEAABMAAAAAAAAAAAAAAAAA&#10;AAAAAFtDb250ZW50X1R5cGVzXS54bWxQSwECLQAUAAYACAAAACEAWvQsW78AAAAVAQAACwAAAAAA&#10;AAAAAAAAAAAfAQAAX3JlbHMvLnJlbHNQSwECLQAUAAYACAAAACEAodIuJ8AAAADbAAAADwAAAAAA&#10;AAAAAAAAAAAHAgAAZHJzL2Rvd25yZXYueG1sUEsFBgAAAAADAAMAtwAAAPQCAAAAAA==&#10;"/>
                <v:rect id="Rectangle 35" style="position:absolute;left:8190;top:870;width:1020;height:540;visibility:visible;mso-wrap-style:square;v-text-anchor:top" o:spid="_x0000_s1029" fillcolor="#ffc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J5+wQAAANsAAAAPAAAAZHJzL2Rvd25yZXYueG1sRI/RqsIw&#10;EETfBf8hrOCbplZvkWoUUUSF+3J7/YClWdtisylN1Pr3RhB8HGbnzM5y3Zla3Kl1lWUFk3EEgji3&#10;uuJCwfl/P5qDcB5ZY22ZFDzJwXrV7y0x1fbBf3TPfCEChF2KCkrvm1RKl5dk0I1tQxy8i20N+iDb&#10;QuoWHwFuahlHUSINVhwaSmxoW1J+zW4mvCHnxxp/JrPTzmE8PTyz2fU3U2o46DYLEJ46/z3+pI9a&#10;QZzAe0sAgFy9AAAA//8DAFBLAQItABQABgAIAAAAIQDb4fbL7gAAAIUBAAATAAAAAAAAAAAAAAAA&#10;AAAAAABbQ29udGVudF9UeXBlc10ueG1sUEsBAi0AFAAGAAgAAAAhAFr0LFu/AAAAFQEAAAsAAAAA&#10;AAAAAAAAAAAAHwEAAF9yZWxzLy5yZWxzUEsBAi0AFAAGAAgAAAAhADuknn7BAAAA2wAAAA8AAAAA&#10;AAAAAAAAAAAABwIAAGRycy9kb3ducmV2LnhtbFBLBQYAAAAAAwADALcAAAD1AgAAAAA=&#10;"/>
                <v:rect id="Rectangle 36" style="position:absolute;left:3090;top:870;width:1020;height:540;visibility:visible;mso-wrap-style:square;v-text-anchor:top" o:spid="_x0000_s1030" fillcolor="#0070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JYTxQAAANsAAAAPAAAAZHJzL2Rvd25yZXYueG1sRI9Pa8JA&#10;FMTvhX6H5RV6KWZTkSrRTegfBE8So9Aen9lnEsy+DdnVxG/vFgo9DjPzG2aVjaYVV+pdY1nBaxSD&#10;IC6tbrhScNivJwsQziNrbC2Tghs5yNLHhxUm2g68o2vhKxEg7BJUUHvfJVK6siaDLrIdcfBOtjfo&#10;g+wrqXscAty0chrHb9Jgw2Ghxo4+ayrPxcUEys28fHxvcrnNd8PX/Ojyn9m6Uur5aXxfgvA0+v/w&#10;X3ujFUzn8Psl/ACZ3gEAAP//AwBQSwECLQAUAAYACAAAACEA2+H2y+4AAACFAQAAEwAAAAAAAAAA&#10;AAAAAAAAAAAAW0NvbnRlbnRfVHlwZXNdLnhtbFBLAQItABQABgAIAAAAIQBa9CxbvwAAABUBAAAL&#10;AAAAAAAAAAAAAAAAAB8BAABfcmVscy8ucmVsc1BLAQItABQABgAIAAAAIQA9jJYTxQAAANsAAAAP&#10;AAAAAAAAAAAAAAAAAAcCAABkcnMvZG93bnJldi54bWxQSwUGAAAAAAMAAwC3AAAA+QIAAAAA&#10;"/>
                <v:rect id="Rectangle 37" style="position:absolute;left:6150;top:870;width:1020;height:540;visibility:visible;mso-wrap-style:square;v-text-anchor:top" o:spid="_x0000_s1031" fillcolor="#92d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nEVwAAAANsAAAAPAAAAZHJzL2Rvd25yZXYueG1sRE/LisIw&#10;FN0L/kO4wuw0VfBBNcogiF2NaJ3F7C7NtWmnuSlN1M7fTxaCy8N5b3a9bcSDOl85VjCdJCCIC6cr&#10;LhVc88N4BcIHZI2NY1LwRx522+Fgg6l2Tz7T4xJKEUPYp6jAhNCmUvrCkEU/cS1x5G6usxgi7Eqp&#10;O3zGcNvIWZIspMWKY4PBlvaGit/L3Sqow7xeThe1XP5k82Puv2Vmvk5KfYz6zzWIQH14i1/uTCuY&#10;xbHxS/wBcvsPAAD//wMAUEsBAi0AFAAGAAgAAAAhANvh9svuAAAAhQEAABMAAAAAAAAAAAAAAAAA&#10;AAAAAFtDb250ZW50X1R5cGVzXS54bWxQSwECLQAUAAYACAAAACEAWvQsW78AAAAVAQAACwAAAAAA&#10;AAAAAAAAAAAfAQAAX3JlbHMvLnJlbHNQSwECLQAUAAYACAAAACEARUpxFcAAAADbAAAADwAAAAAA&#10;AAAAAAAAAAAHAgAAZHJzL2Rvd25yZXYueG1sUEsFBgAAAAADAAMAtwAAAPQCAAAAAA==&#10;"/>
                <v:rect id="Rectangle 38" style="position:absolute;left:7167;top:870;width:1020;height:540;visibility:visible;mso-wrap-style:square;v-text-anchor:top" o:spid="_x0000_s1032" fillcolor="yell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F9mxAAAANsAAAAPAAAAZHJzL2Rvd25yZXYueG1sRI9Pi8Iw&#10;FMTvgt8hPGFva2phl1qNIv5Z1otoFc+P5tkWm5fSRK3ffiMseBxm5jfMdN6ZWtypdZVlBaNhBII4&#10;t7riQsHpuPlMQDiPrLG2TAqe5GA+6/emmGr74APdM1+IAGGXooLS+yaV0uUlGXRD2xAH72Jbgz7I&#10;tpC6xUeAm1rGUfQtDVYcFkpsaFlSfs1uRsHPqdles+UzTnb7r3WWrM7jy+6s1MegW0xAeOr8O/zf&#10;/tUK4jG8voQfIGd/AAAA//8DAFBLAQItABQABgAIAAAAIQDb4fbL7gAAAIUBAAATAAAAAAAAAAAA&#10;AAAAAAAAAABbQ29udGVudF9UeXBlc10ueG1sUEsBAi0AFAAGAAgAAAAhAFr0LFu/AAAAFQEAAAsA&#10;AAAAAAAAAAAAAAAAHwEAAF9yZWxzLy5yZWxzUEsBAi0AFAAGAAgAAAAhANp0X2bEAAAA2wAAAA8A&#10;AAAAAAAAAAAAAAAABwIAAGRycy9kb3ducmV2LnhtbFBLBQYAAAAAAwADALcAAAD4AgAAAAA=&#10;"/>
                <v:rect id="Rectangle 39" style="position:absolute;left:4110;top:870;width:1020;height:540;visibility:visible;mso-wrap-style:square;v-text-anchor:top" o:spid="_x0000_s1033" fillcolor="#00b0f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hEPLvwAAANsAAAAPAAAAZHJzL2Rvd25yZXYueG1sRE9Na8JA&#10;EL0X+h+WEbzViRWkRDcigrQHL43F85AdszHZ2TS7jfHfdw+FHh/ve7ubXKdGHkLjRcNykYFiqbxp&#10;pNbwdT6+vIEKkcRQ54U1PDjArnh+2lJu/F0+eSxjrVKIhJw02Bj7HDFUlh2Fhe9ZEnf1g6OY4FCj&#10;Geiewl2Hr1m2RkeNpAZLPR8sV2354zSYE2J7sUe81tNoq/NNvtflu9bz2bTfgIo8xX/xn/vDaFil&#10;9elL+gFY/AIAAP//AwBQSwECLQAUAAYACAAAACEA2+H2y+4AAACFAQAAEwAAAAAAAAAAAAAAAAAA&#10;AAAAW0NvbnRlbnRfVHlwZXNdLnhtbFBLAQItABQABgAIAAAAIQBa9CxbvwAAABUBAAALAAAAAAAA&#10;AAAAAAAAAB8BAABfcmVscy8ucmVsc1BLAQItABQABgAIAAAAIQC7hEPLvwAAANsAAAAPAAAAAAAA&#10;AAAAAAAAAAcCAABkcnMvZG93bnJldi54bWxQSwUGAAAAAAMAAwC3AAAA8wIAAAAA&#10;"/>
                <v:rect id="Rectangle 40" style="position:absolute;left:5130;top:870;width:1020;height:540;visibility:visible;mso-wrap-style:square;v-text-anchor:top" o:spid="_x0000_s1034" fillcolor="#00b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g8PmwgAAANsAAAAPAAAAZHJzL2Rvd25yZXYueG1sRI9Ba8JA&#10;FITvBf/D8oTe6iYVJERXEW1JryZeenvNPrPB7NuQXU3677sFweMwM98wm91kO3GnwbeOFaSLBARx&#10;7XTLjYJz9fmWgfABWWPnmBT8kofddvaywVy7kU90L0MjIoR9jgpMCH0upa8NWfQL1xNH7+IGiyHK&#10;oZF6wDHCbSffk2QlLbYcFwz2dDBUX8ubVZAsddYU9tjdvsu0+jl/TAV7o9TrfNqvQQSawjP8aH9p&#10;BcsU/r/EHyC3fwAAAP//AwBQSwECLQAUAAYACAAAACEA2+H2y+4AAACFAQAAEwAAAAAAAAAAAAAA&#10;AAAAAAAAW0NvbnRlbnRfVHlwZXNdLnhtbFBLAQItABQABgAIAAAAIQBa9CxbvwAAABUBAAALAAAA&#10;AAAAAAAAAAAAAB8BAABfcmVscy8ucmVsc1BLAQItABQABgAIAAAAIQC8g8PmwgAAANsAAAAPAAAA&#10;AAAAAAAAAAAAAAcCAABkcnMvZG93bnJldi54bWxQSwUGAAAAAAMAAwC3AAAA9gIAAAAA&#10;"/>
                <v:rect id="Rectangle 41" style="position:absolute;left:9210;top:870;width:1020;height:540;visibility:visible;mso-wrap-style:square;v-text-anchor:top" o:spid="_x0000_s1035" fillcolor="r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vrz3xAAAANsAAAAPAAAAZHJzL2Rvd25yZXYueG1sRI9Ba8JA&#10;FITvhf6H5RV6002V2hpdRYWCID3U6sHbI/tMQrNvw+7TxH/fFQo9DjPzDTNf9q5RVwqx9mzgZZiB&#10;Ii68rbk0cPj+GLyDioJssfFMBm4UYbl4fJhjbn3HX3TdS6kShGOOBiqRNtc6FhU5jEPfEifv7IND&#10;STKU2gbsEtw1epRlE+2w5rRQYUubioqf/cUZ6Pz6NH6d4m7zJhJCf/xcH4qpMc9P/WoGSqiX//Bf&#10;e2sNjEdw/5J+gF78AgAA//8DAFBLAQItABQABgAIAAAAIQDb4fbL7gAAAIUBAAATAAAAAAAAAAAA&#10;AAAAAAAAAABbQ29udGVudF9UeXBlc10ueG1sUEsBAi0AFAAGAAgAAAAhAFr0LFu/AAAAFQEAAAsA&#10;AAAAAAAAAAAAAAAAHwEAAF9yZWxzLy5yZWxzUEsBAi0AFAAGAAgAAAAhAMC+vPfEAAAA2wAAAA8A&#10;AAAAAAAAAAAAAAAABwIAAGRycy9kb3ducmV2LnhtbFBLBQYAAAAAAwADALcAAAD4AgAAAAA=&#10;"/>
                <w10:wrap type="tight"/>
              </v:group>
            </w:pict>
          </mc:Fallback>
        </mc:AlternateContent>
      </w:r>
      <w:r>
        <w:rPr>
          <w:noProof/>
          <w:lang w:eastAsia="en-GB"/>
        </w:rPr>
        <mc:AlternateContent>
          <mc:Choice Requires="wpg">
            <w:drawing>
              <wp:anchor distT="0" distB="0" distL="114300" distR="114300" simplePos="0" relativeHeight="251659264" behindDoc="1" locked="0" layoutInCell="1" allowOverlap="1" wp14:anchorId="17008659" wp14:editId="00416B40">
                <wp:simplePos x="0" y="0"/>
                <wp:positionH relativeFrom="column">
                  <wp:posOffset>59055</wp:posOffset>
                </wp:positionH>
                <wp:positionV relativeFrom="paragraph">
                  <wp:posOffset>71120</wp:posOffset>
                </wp:positionV>
                <wp:extent cx="6373495" cy="342900"/>
                <wp:effectExtent l="11430" t="13970" r="6350" b="5080"/>
                <wp:wrapSquare wrapText="bothSides"/>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3495" cy="342900"/>
                          <a:chOff x="1050" y="870"/>
                          <a:chExt cx="9180" cy="540"/>
                        </a:xfrm>
                      </wpg:grpSpPr>
                      <wps:wsp>
                        <wps:cNvPr id="14" name="Rectangle 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15" name="Rectangle 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16" name="Rectangle 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17" name="Rectangle 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18" name="Rectangle 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19" name="Rectangle 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20" name="Rectangle 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21" name="Rectangle 1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22" name="Rectangle 1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w:pict>
              <v:group id="Group 13" style="position:absolute;margin-left:4.65pt;margin-top:5.6pt;width:501.85pt;height:27pt;z-index:-251657216" coordsize="9180,540" coordorigin="1050,870" o:spid="_x0000_s1026" w14:anchorId="79805EF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ZUE4cQMAAPoaAAAOAAAAZHJzL2Uyb0RvYy54bWzsWVtvmzAUfp+0/2D5fcWQK6ik6tKmmrRL&#10;tW4/wAFz0cBmthPS/fodm9zTaVKrkkZKHhDmmOPj73z+crAvrxZlgeZMqlzwELsXBCPGIxHnPA3x&#10;zx+TD0OMlKY8poXgLMSPTOGr0ft3l3UVME9kooiZROCEq6CuQpxpXQWOo6KMlVRdiIpxMCZCllRD&#10;U6ZOLGkN3svC8QjpO7WQcSVFxJSCpzeNEY+s/yRhkf6WJIppVIQYYtP2Ku11aq7O6JIGqaRVlkfL&#10;MOgzoihpzmHQtasbqimayfzAVZlHUiiR6ItIlI5Ikjxidg4wG5fszeZOilll55IGdVqtYQJo93B6&#10;ttvo6/xeojyG3HUw4rSEHNlhEbQBnLpKA+hzJ6uH6l42M4TbzyL6pcDs7NtNO206o2n9RcTgj860&#10;sOAsElkaFzBttLA5eFzngC00iuBhvzPodP0eRhHYOl3PJ8skRRlk0rzmkh5kEqzDwdp0u3zbd4dg&#10;M6/2utbo0KAZ1Ua6jMxMC+imNoiqlyH6kNGK2UQpg9YK0e4K0e/AQ8rTgqElqLbbClHVwIm4GGfQ&#10;i11LKeqM0Riick0SIPatF0xDQTL+i+8hUCuQXeL9AyYaVFLpOyZKZG5CLCF0mzw6/6y0CWbTxeRS&#10;iSKPJ3lR2IZMp+NCojmF5TYgHXK9SsJOt4KjOsR+z+tZzzs2te2C2J+FYG+kMtegG0VeAg3WnWhg&#10;ULvlMYRJA03zormHkAu+hNEg1+R/KuJHQFGKRhRAxOAmE/IPRjUIQojV7xmVDKPiE4dM+G4XKIW0&#10;bXR7A4Og3LZMty2UR+AqxBqj5nasG9WZVTJPMxjJtXPn4hpWR5JbZE1mm6iWwQJF2+IqrLhm9W+4&#10;2m0EYIt6kIRX4qpHYDHvLOpWuUpgQfTPXD0RrvYPudprkatD1z8mVyeTMSjeU6J41tW3p6uDQ672&#10;W+RqhxyVqwRkfXzm6onoKnyr7dcAgxa52nf3C/tWawDfuzFfFk2Ju1OTnnX17emqf8jVYYtcHbh9&#10;UPbtj9BWuTqB37kGOJFvK/OluK+rfotc7bruMetVQj6SyVlXT6MG8NxDrgJ74E9xZw/q9TYCem7n&#10;2GQ9FwGnIqzeE2S1O6YtkdX3jqqspgY4VwEvJ6s9G4ADFru5vTwMMic42227I7s5shr9BQAA//8D&#10;AFBLAwQUAAYACAAAACEAE7JY+N8AAAAIAQAADwAAAGRycy9kb3ducmV2LnhtbEyPzWrDMBCE74W+&#10;g9hCb438Q0LrWA4htD2FQpNCyW1jbWwTSzKWYjtv382pOe7MMPtNvppMKwbqfeOsgngWgSBbOt3Y&#10;SsHP/uPlFYQPaDW2zpKCK3lYFY8POWbajfabhl2oBJdYn6GCOoQuk9KXNRn0M9eRZe/keoOBz76S&#10;useRy00rkyhaSION5Q81drSpqTzvLkbB54jjOo3fh+35tLke9vOv321MSj0/TesliEBT+A/DDZ/R&#10;oWCmo7tY7UWr4C3lIMtxAuJmR3HK244KFvMEZJHL+wHFHwAAAP//AwBQSwECLQAUAAYACAAAACEA&#10;toM4kv4AAADhAQAAEwAAAAAAAAAAAAAAAAAAAAAAW0NvbnRlbnRfVHlwZXNdLnhtbFBLAQItABQA&#10;BgAIAAAAIQA4/SH/1gAAAJQBAAALAAAAAAAAAAAAAAAAAC8BAABfcmVscy8ucmVsc1BLAQItABQA&#10;BgAIAAAAIQC5ZUE4cQMAAPoaAAAOAAAAAAAAAAAAAAAAAC4CAABkcnMvZTJvRG9jLnhtbFBLAQIt&#10;ABQABgAIAAAAIQATslj43wAAAAgBAAAPAAAAAAAAAAAAAAAAAMsFAABkcnMvZG93bnJldi54bWxQ&#10;SwUGAAAAAAQABADzAAAA1wYAAAAA&#10;">
                <v:rect id="Rectangle 3" style="position:absolute;left:1050;top:870;width:1020;height:540;visibility:visible;mso-wrap-style:square;v-text-anchor:top" o:spid="_x0000_s1027" fillcolor="#7030a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KkNuwAAANsAAAAPAAAAZHJzL2Rvd25yZXYueG1sRE9LCsIw&#10;EN0L3iGM4E5Tg4pUo4ggqDs/BxibsS02k9JErbc3guBuHu87i1VrK/GkxpeONYyGCQjizJmScw2X&#10;83YwA+EDssHKMWl4k4fVsttZYGrci4/0PIVcxBD2KWooQqhTKX1WkEU/dDVx5G6usRgibHJpGnzF&#10;cFtJlSRTabHk2FBgTZuCsvvpYTX4h9+E/V6Nr2qiDipraVrWpHW/167nIAK14S/+uXcmzh/D95d4&#10;gFx+AAAA//8DAFBLAQItABQABgAIAAAAIQDb4fbL7gAAAIUBAAATAAAAAAAAAAAAAAAAAAAAAABb&#10;Q29udGVudF9UeXBlc10ueG1sUEsBAi0AFAAGAAgAAAAhAFr0LFu/AAAAFQEAAAsAAAAAAAAAAAAA&#10;AAAAHwEAAF9yZWxzLy5yZWxzUEsBAi0AFAAGAAgAAAAhAEEUqQ27AAAA2wAAAA8AAAAAAAAAAAAA&#10;AAAABwIAAGRycy9kb3ducmV2LnhtbFBLBQYAAAAAAwADALcAAADvAgAAAAA=&#10;"/>
                <v:rect id="Rectangle 4" style="position:absolute;left:2070;top:870;width:1020;height:540;visibility:visible;mso-wrap-style:square;v-text-anchor:top" o:spid="_x0000_s1028" fillcolor="#00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uSavgAAANsAAAAPAAAAZHJzL2Rvd25yZXYueG1sRE9LawIx&#10;EL4X/A9hBG81W1EpW6MUUdGTaAWvQzL7oJvJkkRd/70RBG/z8T1ntuhsI67kQ+1YwdcwA0Gsnam5&#10;VHD6W39+gwgR2WDjmBTcKcBi3vuYYW7cjQ90PcZSpBAOOSqoYmxzKYOuyGIYupY4cYXzFmOCvpTG&#10;4y2F20aOsmwqLdacGipsaVmR/j9erILsvpnszkstmQpcRS2Lbuz3Sg363e8PiEhdfItf7q1J8yfw&#10;/CUdIOcPAAAA//8DAFBLAQItABQABgAIAAAAIQDb4fbL7gAAAIUBAAATAAAAAAAAAAAAAAAAAAAA&#10;AABbQ29udGVudF9UeXBlc10ueG1sUEsBAi0AFAAGAAgAAAAhAFr0LFu/AAAAFQEAAAsAAAAAAAAA&#10;AAAAAAAAHwEAAF9yZWxzLy5yZWxzUEsBAi0AFAAGAAgAAAAhAG++5Jq+AAAA2wAAAA8AAAAAAAAA&#10;AAAAAAAABwIAAGRycy9kb3ducmV2LnhtbFBLBQYAAAAAAwADALcAAADyAgAAAAA=&#10;"/>
                <v:rect id="Rectangle 5" style="position:absolute;left:8190;top:870;width:1020;height:540;visibility:visible;mso-wrap-style:square;v-text-anchor:top" o:spid="_x0000_s1029" fillcolor="#ffc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FTDvwAAANsAAAAPAAAAZHJzL2Rvd25yZXYueG1sRI/NCsIw&#10;EITvgu8QVvCmqb9INYooooIXqw+wNGtbbDaliVrf3giCt11mvtnZxaoxpXhS7QrLCgb9CARxanXB&#10;mYLrZdebgXAeWWNpmRS8ycFq2W4tMNb2xWd6Jj4TIYRdjApy76tYSpfmZND1bUUctJutDfqw1pnU&#10;Nb5CuCnlMIqm0mDB4UKOFW1ySu/Jw4QacnYocTIYH7cOh6P9OxnfT4lS3U6znoPw1Pi/+UcfdOCm&#10;8P0lDCCXHwAAAP//AwBQSwECLQAUAAYACAAAACEA2+H2y+4AAACFAQAAEwAAAAAAAAAAAAAAAAAA&#10;AAAAW0NvbnRlbnRfVHlwZXNdLnhtbFBLAQItABQABgAIAAAAIQBa9CxbvwAAABUBAAALAAAAAAAA&#10;AAAAAAAAAB8BAABfcmVscy8ucmVsc1BLAQItABQABgAIAAAAIQD1yFTDvwAAANsAAAAPAAAAAAAA&#10;AAAAAAAAAAcCAABkcnMvZG93bnJldi54bWxQSwUGAAAAAAMAAwC3AAAA8wIAAAAA&#10;"/>
                <v:rect id="Rectangle 6" style="position:absolute;left:3090;top:870;width:1020;height:540;visibility:visible;mso-wrap-style:square;v-text-anchor:top" o:spid="_x0000_s1030" fillcolor="#0070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FyuxQAAANsAAAAPAAAAZHJzL2Rvd25yZXYueG1sRI9Ba8JA&#10;EIXvBf/DMoKXUjeVUkt0FdsSyEliWqjHMTsmwexsyG6T+O/dgtDbDO+9b96st6NpRE+dqy0reJ5H&#10;IIgLq2suFXx/JU9vIJxH1thYJgVXcrDdTB7WGGs78IH63JciQNjFqKDyvo2ldEVFBt3ctsRBO9vO&#10;oA9rV0rd4RDgppGLKHqVBmsOFyps6aOi4pL/mkC5msf3nzST++wwfC5PLju+JKVSs+m4W4HwNPp/&#10;8z2d6lB/CX+/hAHk5gYAAP//AwBQSwECLQAUAAYACAAAACEA2+H2y+4AAACFAQAAEwAAAAAAAAAA&#10;AAAAAAAAAAAAW0NvbnRlbnRfVHlwZXNdLnhtbFBLAQItABQABgAIAAAAIQBa9CxbvwAAABUBAAAL&#10;AAAAAAAAAAAAAAAAAB8BAABfcmVscy8ucmVsc1BLAQItABQABgAIAAAAIQDz4FyuxQAAANsAAAAP&#10;AAAAAAAAAAAAAAAAAAcCAABkcnMvZG93bnJldi54bWxQSwUGAAAAAAMAAwC3AAAA+QIAAAAA&#10;"/>
                <v:rect id="Rectangle 7" style="position:absolute;left:6150;top:870;width:1020;height:540;visibility:visible;mso-wrap-style:square;v-text-anchor:top" o:spid="_x0000_s1031" fillcolor="#92d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ruoxAAAANsAAAAPAAAAZHJzL2Rvd25yZXYueG1sRI9Ba8JA&#10;EIXvhf6HZQRvdWNBLdFVpFDMyVK1B29DdswmZmdDdtX033cOhd5meG/e+2a1GXyr7tTHOrCB6SQD&#10;RVwGW3Nl4HT8eHkDFROyxTYwGfihCJv189MKcxse/EX3Q6qUhHDM0YBLqcu1jqUjj3ESOmLRLqH3&#10;mGTtK217fEi4b/Vrls21x5qlwWFH747K6+HmDTRp1iym80YvzsVsd4zfunD7T2PGo2G7BJVoSP/m&#10;v+vCCr7Ayi8ygF7/AgAA//8DAFBLAQItABQABgAIAAAAIQDb4fbL7gAAAIUBAAATAAAAAAAAAAAA&#10;AAAAAAAAAABbQ29udGVudF9UeXBlc10ueG1sUEsBAi0AFAAGAAgAAAAhAFr0LFu/AAAAFQEAAAsA&#10;AAAAAAAAAAAAAAAAHwEAAF9yZWxzLy5yZWxzUEsBAi0AFAAGAAgAAAAhAIsmu6jEAAAA2wAAAA8A&#10;AAAAAAAAAAAAAAAABwIAAGRycy9kb3ducmV2LnhtbFBLBQYAAAAAAwADALcAAAD4AgAAAAA=&#10;"/>
                <v:rect id="Rectangle 8" style="position:absolute;left:7167;top:870;width:1020;height:540;visibility:visible;mso-wrap-style:square;v-text-anchor:top" o:spid="_x0000_s1032" fillcolor="yell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JXbwgAAANsAAAAPAAAAZHJzL2Rvd25yZXYueG1sRE9La8JA&#10;EL4L/Q/LFHrTjYFKkroRSR+0F2lT8TxkJw/MzobsVuO/dwuCt/n4nrPeTKYXJxpdZ1nBchGBIK6s&#10;7rhRsP99nycgnEfW2FsmBRdysMkfZmvMtD3zD51K34gQwi5DBa33Qyalq1oy6BZ2IA5cbUeDPsCx&#10;kXrEcwg3vYyjaCUNdhwaWhyoaKk6ln9Gwcd++DqWxSVOdt/Pb2Xyekjr3UGpp8dp+wLC0+Tv4pv7&#10;U4f5Kfz/Eg6Q+RUAAP//AwBQSwECLQAUAAYACAAAACEA2+H2y+4AAACFAQAAEwAAAAAAAAAAAAAA&#10;AAAAAAAAW0NvbnRlbnRfVHlwZXNdLnhtbFBLAQItABQABgAIAAAAIQBa9CxbvwAAABUBAAALAAAA&#10;AAAAAAAAAAAAAB8BAABfcmVscy8ucmVsc1BLAQItABQABgAIAAAAIQAUGJXbwgAAANsAAAAPAAAA&#10;AAAAAAAAAAAAAAcCAABkcnMvZG93bnJldi54bWxQSwUGAAAAAAMAAwC3AAAA9gIAAAAA&#10;"/>
                <v:rect id="Rectangle 9" style="position:absolute;left:4110;top:870;width:1020;height:540;visibility:visible;mso-wrap-style:square;v-text-anchor:top" o:spid="_x0000_s1033" fillcolor="#00b0f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dUWvgAAANsAAAAPAAAAZHJzL2Rvd25yZXYueG1sRE9Ni8Iw&#10;EL0v+B/CCN7WqR5kqUYRQdyDF+uy56EZm2ozqU221n9vDsIeH+97tRlco3ruQu1Fw2yagWIpvaml&#10;0vBz3n9+gQqRxFDjhTU8OcBmPfpYUW78Q07cF7FSKURCThpsjG2OGErLjsLUtyyJu/jOUUywq9B0&#10;9EjhrsF5li3QUS2pwVLLO8vlrfhzGswR8fZr93ipht6W56vcF8VB68l42C5BRR7iv/jt/jYa5ml9&#10;+pJ+AK5fAAAA//8DAFBLAQItABQABgAIAAAAIQDb4fbL7gAAAIUBAAATAAAAAAAAAAAAAAAAAAAA&#10;AABbQ29udGVudF9UeXBlc10ueG1sUEsBAi0AFAAGAAgAAAAhAFr0LFu/AAAAFQEAAAsAAAAAAAAA&#10;AAAAAAAAHwEAAF9yZWxzLy5yZWxzUEsBAi0AFAAGAAgAAAAhAD5d1Ra+AAAA2wAAAA8AAAAAAAAA&#10;AAAAAAAABwIAAGRycy9kb3ducmV2LnhtbFBLBQYAAAAAAwADALcAAADyAgAAAAA=&#10;"/>
                <v:rect id="Rectangle 10" style="position:absolute;left:5130;top:870;width:1020;height:540;visibility:visible;mso-wrap-style:square;v-text-anchor:top" o:spid="_x0000_s1034" fillcolor="#00b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lU7wAAAANsAAAAPAAAAZHJzL2Rvd25yZXYueG1sRI/NqsIw&#10;FIT3gu8QjuBO0ypcpBpF/EG3t7pxd2yOTbE5KU3U3re/EQSXw8x8wyxWna3Fk1pfOVaQjhMQxIXT&#10;FZcKzqf9aAbCB2SNtWNS8EceVst+b4GZdi/+pWceShEh7DNUYEJoMil9YciiH7uGOHo311oMUbal&#10;1C2+ItzWcpIkP9JixXHBYEMbQ8U9f1gFyVTPyoPd1o9Lnp6u5113YG+UGg669RxEoC58w5/2USuY&#10;pPD+En+AXP4DAAD//wMAUEsBAi0AFAAGAAgAAAAhANvh9svuAAAAhQEAABMAAAAAAAAAAAAAAAAA&#10;AAAAAFtDb250ZW50X1R5cGVzXS54bWxQSwECLQAUAAYACAAAACEAWvQsW78AAAAVAQAACwAAAAAA&#10;AAAAAAAAAAAfAQAAX3JlbHMvLnJlbHNQSwECLQAUAAYACAAAACEAOVpVO8AAAADbAAAADwAAAAAA&#10;AAAAAAAAAAAHAgAAZHJzL2Rvd25yZXYueG1sUEsFBgAAAAADAAMAtwAAAPQCAAAAAA==&#10;"/>
                <v:rect id="Rectangle 11" style="position:absolute;left:9210;top:870;width:1020;height:540;visibility:visible;mso-wrap-style:square;v-text-anchor:top" o:spid="_x0000_s1035" fillcolor="r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yoqxQAAANsAAAAPAAAAZHJzL2Rvd25yZXYueG1sRI/NasMw&#10;EITvhbyD2EBujRyXNo0TJSSBQKH0kJ8eclusrW1qrYy0jd23rwqFHoeZ+YZZbQbXqhuF2Hg2MJtm&#10;oIhLbxuuDFzOh/tnUFGQLbaeycA3RdisR3crLKzv+Ui3k1QqQTgWaKAW6QqtY1mTwzj1HXHyPnxw&#10;KEmGStuAfYK7VudZ9qQdNpwWauxoX1P5efpyBnq/uz48LvB1PxcJYXh/213KhTGT8bBdghIa5D/8&#10;136xBvIcfr+kH6DXPwAAAP//AwBQSwECLQAUAAYACAAAACEA2+H2y+4AAACFAQAAEwAAAAAAAAAA&#10;AAAAAAAAAAAAW0NvbnRlbnRfVHlwZXNdLnhtbFBLAQItABQABgAIAAAAIQBa9CxbvwAAABUBAAAL&#10;AAAAAAAAAAAAAAAAAB8BAABfcmVscy8ucmVsc1BLAQItABQABgAIAAAAIQBFZyoqxQAAANsAAAAP&#10;AAAAAAAAAAAAAAAAAAcCAABkcnMvZG93bnJldi54bWxQSwUGAAAAAAMAAwC3AAAA+QIAAAAA&#10;"/>
                <w10:wrap type="square"/>
              </v:group>
            </w:pict>
          </mc:Fallback>
        </mc:AlternateContent>
      </w:r>
    </w:p>
    <w:p w:rsidR="3A964BFA" w:rsidP="3A964BFA" w:rsidRDefault="3A964BFA" w14:paraId="01256677" w14:textId="43491BCD">
      <w:pPr>
        <w:jc w:val="center"/>
        <w:rPr>
          <w:color w:val="000000" w:themeColor="text1"/>
          <w:sz w:val="20"/>
          <w:szCs w:val="20"/>
        </w:rPr>
      </w:pPr>
    </w:p>
    <w:p w:rsidR="000451D9" w:rsidP="000451D9" w:rsidRDefault="000451D9" w14:paraId="5D48ACAB" w14:textId="77777777">
      <w:pPr>
        <w:jc w:val="center"/>
      </w:pPr>
      <w:r w:rsidRPr="002B3BB9">
        <w:rPr>
          <w:color w:val="000000"/>
          <w:sz w:val="20"/>
          <w:szCs w:val="20"/>
        </w:rPr>
        <w:object w:dxaOrig="4320" w:dyaOrig="4320" w14:anchorId="3D6B109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58.4pt;height:162pt" o:ole="" type="#_x0000_t75">
            <v:imagedata o:title="" r:id="rId8"/>
          </v:shape>
          <o:OLEObject Type="Embed" ProgID="PBrush" ShapeID="_x0000_i1025" DrawAspect="Content" ObjectID="_1777378954" r:id="rId9"/>
        </w:object>
      </w:r>
    </w:p>
    <w:p w:rsidR="000451D9" w:rsidP="000451D9" w:rsidRDefault="000451D9" w14:paraId="48151162" w14:textId="77777777"/>
    <w:p w:rsidRPr="002B3BB9" w:rsidR="000451D9" w:rsidP="000451D9" w:rsidRDefault="000451D9" w14:paraId="6B48C0B4" w14:textId="77777777">
      <w:pPr>
        <w:jc w:val="center"/>
        <w:rPr>
          <w:rFonts w:ascii="Comic Sans MS" w:hAnsi="Comic Sans MS"/>
          <w:color w:val="FF0000"/>
          <w:sz w:val="48"/>
          <w:szCs w:val="48"/>
        </w:rPr>
      </w:pPr>
      <w:r w:rsidRPr="002B3BB9">
        <w:rPr>
          <w:rFonts w:ascii="Comic Sans MS" w:hAnsi="Comic Sans MS"/>
          <w:color w:val="FF0000"/>
          <w:sz w:val="48"/>
          <w:szCs w:val="48"/>
        </w:rPr>
        <w:t>St James Infant &amp; Pre-School</w:t>
      </w:r>
    </w:p>
    <w:p w:rsidRPr="005C1FEA" w:rsidR="000451D9" w:rsidP="000451D9" w:rsidRDefault="000451D9" w14:paraId="6115AD01" w14:textId="4DDC4D6B">
      <w:pPr>
        <w:tabs>
          <w:tab w:val="left" w:pos="5719"/>
        </w:tabs>
        <w:jc w:val="center"/>
        <w:rPr>
          <w:rFonts w:ascii="Comic Sans MS" w:hAnsi="Comic Sans MS" w:eastAsia="Times New Roman" w:cs="Times New Roman"/>
          <w:b/>
          <w:sz w:val="72"/>
          <w:szCs w:val="72"/>
          <w:lang w:eastAsia="en-GB"/>
        </w:rPr>
      </w:pPr>
      <w:r w:rsidRPr="005C1FEA">
        <w:rPr>
          <w:rFonts w:ascii="Comic Sans MS" w:hAnsi="Comic Sans MS" w:eastAsia="Times New Roman" w:cs="Times New Roman"/>
          <w:b/>
          <w:sz w:val="72"/>
          <w:szCs w:val="72"/>
          <w:lang w:eastAsia="en-GB"/>
        </w:rPr>
        <w:t xml:space="preserve"> </w:t>
      </w:r>
      <w:r>
        <w:rPr>
          <w:rFonts w:ascii="Comic Sans MS" w:hAnsi="Comic Sans MS" w:eastAsia="Times New Roman" w:cs="Times New Roman"/>
          <w:b/>
          <w:sz w:val="72"/>
          <w:szCs w:val="72"/>
          <w:lang w:eastAsia="en-GB"/>
        </w:rPr>
        <w:t xml:space="preserve">English </w:t>
      </w:r>
      <w:r w:rsidRPr="005C1FEA">
        <w:rPr>
          <w:rFonts w:ascii="Comic Sans MS" w:hAnsi="Comic Sans MS" w:eastAsia="Times New Roman" w:cs="Times New Roman"/>
          <w:b/>
          <w:sz w:val="72"/>
          <w:szCs w:val="72"/>
          <w:lang w:eastAsia="en-GB"/>
        </w:rPr>
        <w:t>Policy</w:t>
      </w:r>
      <w:r>
        <w:rPr>
          <w:rFonts w:ascii="Comic Sans MS" w:hAnsi="Comic Sans MS" w:eastAsia="Times New Roman" w:cs="Times New Roman"/>
          <w:b/>
          <w:sz w:val="72"/>
          <w:szCs w:val="72"/>
          <w:lang w:eastAsia="en-GB"/>
        </w:rPr>
        <w:t xml:space="preserve"> inc. Library</w:t>
      </w:r>
    </w:p>
    <w:p w:rsidRPr="002B3BB9" w:rsidR="000451D9" w:rsidP="000451D9" w:rsidRDefault="000451D9" w14:paraId="179AE3B2" w14:textId="77777777">
      <w:pPr>
        <w:tabs>
          <w:tab w:val="left" w:pos="5719"/>
        </w:tabs>
        <w:jc w:val="center"/>
        <w:rPr>
          <w:rFonts w:ascii="Comic Sans MS" w:hAnsi="Comic Sans MS" w:eastAsia="Times New Roman" w:cs="Times New Roman"/>
          <w:b/>
          <w:sz w:val="24"/>
          <w:szCs w:val="24"/>
          <w:lang w:eastAsia="en-GB"/>
        </w:rPr>
      </w:pPr>
      <w:r w:rsidRPr="000451D9">
        <w:rPr>
          <w:rFonts w:ascii="Comic Sans MS" w:hAnsi="Comic Sans MS" w:eastAsia="Times New Roman" w:cs="Times New Roman"/>
          <w:b/>
          <w:sz w:val="24"/>
          <w:szCs w:val="24"/>
          <w:lang w:eastAsia="en-GB"/>
        </w:rPr>
        <w:t>Statutory</w:t>
      </w:r>
      <w:r w:rsidRPr="002B3BB9">
        <w:rPr>
          <w:rFonts w:ascii="Comic Sans MS" w:hAnsi="Comic Sans MS" w:eastAsia="Times New Roman" w:cs="Times New Roman"/>
          <w:b/>
          <w:sz w:val="24"/>
          <w:szCs w:val="24"/>
          <w:lang w:eastAsia="en-GB"/>
        </w:rPr>
        <w:t xml:space="preserve"> / </w:t>
      </w:r>
      <w:r w:rsidRPr="000451D9">
        <w:rPr>
          <w:rFonts w:ascii="Comic Sans MS" w:hAnsi="Comic Sans MS" w:eastAsia="Times New Roman" w:cs="Times New Roman"/>
          <w:b/>
          <w:sz w:val="24"/>
          <w:szCs w:val="24"/>
          <w:highlight w:val="yellow"/>
          <w:lang w:eastAsia="en-GB"/>
        </w:rPr>
        <w:t>Non-statutory</w:t>
      </w:r>
    </w:p>
    <w:tbl>
      <w:tblPr>
        <w:tblpPr w:leftFromText="180" w:rightFromText="180" w:vertAnchor="text" w:horzAnchor="margin" w:tblpXSpec="center" w:tblpY="706"/>
        <w:tblW w:w="87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518"/>
        <w:gridCol w:w="1213"/>
        <w:gridCol w:w="1213"/>
        <w:gridCol w:w="1359"/>
        <w:gridCol w:w="1214"/>
        <w:gridCol w:w="1214"/>
      </w:tblGrid>
      <w:tr w:rsidRPr="00362DA4" w:rsidR="000451D9" w:rsidTr="2DA83426" w14:paraId="097BF602" w14:textId="77777777">
        <w:trPr>
          <w:trHeight w:val="300"/>
        </w:trPr>
        <w:tc>
          <w:tcPr>
            <w:tcW w:w="2518" w:type="dxa"/>
            <w:shd w:val="clear" w:color="auto" w:fill="auto"/>
            <w:tcMar/>
          </w:tcPr>
          <w:p w:rsidRPr="00362DA4" w:rsidR="000451D9" w:rsidP="009851C4" w:rsidRDefault="000451D9" w14:paraId="2C1DDF75" w14:textId="77777777">
            <w:pPr>
              <w:tabs>
                <w:tab w:val="left" w:pos="5719"/>
              </w:tabs>
              <w:rPr>
                <w:rFonts w:ascii="Comic Sans MS" w:hAnsi="Comic Sans MS" w:eastAsia="Times New Roman" w:cs="Times New Roman"/>
                <w:sz w:val="24"/>
                <w:szCs w:val="24"/>
                <w:lang w:eastAsia="en-GB"/>
              </w:rPr>
            </w:pPr>
            <w:r w:rsidRPr="00362DA4">
              <w:rPr>
                <w:rFonts w:ascii="Comic Sans MS" w:hAnsi="Comic Sans MS" w:eastAsia="Times New Roman" w:cs="Times New Roman"/>
                <w:sz w:val="24"/>
                <w:szCs w:val="24"/>
                <w:lang w:eastAsia="en-GB"/>
              </w:rPr>
              <w:t>Date policy adopted</w:t>
            </w:r>
          </w:p>
        </w:tc>
        <w:tc>
          <w:tcPr>
            <w:tcW w:w="4999" w:type="dxa"/>
            <w:gridSpan w:val="4"/>
            <w:shd w:val="clear" w:color="auto" w:fill="auto"/>
            <w:tcMar/>
          </w:tcPr>
          <w:p w:rsidRPr="00362DA4" w:rsidR="000451D9" w:rsidP="009851C4" w:rsidRDefault="00F321EC" w14:paraId="11126366" w14:textId="3F2620FA">
            <w:pPr>
              <w:tabs>
                <w:tab w:val="left" w:pos="5719"/>
              </w:tabs>
              <w:rPr>
                <w:rFonts w:ascii="Comic Sans MS" w:hAnsi="Comic Sans MS" w:eastAsia="Times New Roman" w:cs="Times New Roman"/>
                <w:sz w:val="24"/>
                <w:szCs w:val="24"/>
                <w:lang w:eastAsia="en-GB"/>
              </w:rPr>
            </w:pPr>
            <w:r>
              <w:rPr>
                <w:rFonts w:ascii="Comic Sans MS" w:hAnsi="Comic Sans MS" w:eastAsia="Times New Roman" w:cs="Times New Roman"/>
                <w:sz w:val="24"/>
                <w:szCs w:val="24"/>
                <w:lang w:eastAsia="en-GB"/>
              </w:rPr>
              <w:t>Sept ‘15</w:t>
            </w:r>
          </w:p>
        </w:tc>
        <w:tc>
          <w:tcPr>
            <w:tcW w:w="1214" w:type="dxa"/>
            <w:shd w:val="clear" w:color="auto" w:fill="auto"/>
            <w:tcMar/>
          </w:tcPr>
          <w:p w:rsidR="2DA83426" w:rsidP="2DA83426" w:rsidRDefault="2DA83426" w14:paraId="37AC53D6" w14:textId="5CAB2562">
            <w:pPr>
              <w:pStyle w:val="Normal"/>
              <w:rPr>
                <w:rFonts w:ascii="Comic Sans MS" w:hAnsi="Comic Sans MS" w:eastAsia="Times New Roman" w:cs="Times New Roman"/>
                <w:sz w:val="24"/>
                <w:szCs w:val="24"/>
                <w:lang w:eastAsia="en-GB"/>
              </w:rPr>
            </w:pPr>
          </w:p>
        </w:tc>
      </w:tr>
      <w:tr w:rsidRPr="00362DA4" w:rsidR="000451D9" w:rsidTr="2DA83426" w14:paraId="18B9B608" w14:textId="77777777">
        <w:trPr>
          <w:trHeight w:val="300"/>
        </w:trPr>
        <w:tc>
          <w:tcPr>
            <w:tcW w:w="2518" w:type="dxa"/>
            <w:shd w:val="clear" w:color="auto" w:fill="auto"/>
            <w:tcMar/>
          </w:tcPr>
          <w:p w:rsidRPr="00362DA4" w:rsidR="000451D9" w:rsidP="009851C4" w:rsidRDefault="000451D9" w14:paraId="739955CF" w14:textId="77777777">
            <w:pPr>
              <w:tabs>
                <w:tab w:val="left" w:pos="5719"/>
              </w:tabs>
              <w:rPr>
                <w:rFonts w:ascii="Comic Sans MS" w:hAnsi="Comic Sans MS" w:eastAsia="Times New Roman" w:cs="Times New Roman"/>
                <w:sz w:val="24"/>
                <w:szCs w:val="24"/>
                <w:lang w:eastAsia="en-GB"/>
              </w:rPr>
            </w:pPr>
            <w:r w:rsidRPr="00362DA4">
              <w:rPr>
                <w:rFonts w:ascii="Comic Sans MS" w:hAnsi="Comic Sans MS" w:eastAsia="Times New Roman" w:cs="Times New Roman"/>
                <w:sz w:val="24"/>
                <w:szCs w:val="24"/>
                <w:lang w:eastAsia="en-GB"/>
              </w:rPr>
              <w:t>Review date</w:t>
            </w:r>
          </w:p>
        </w:tc>
        <w:tc>
          <w:tcPr>
            <w:tcW w:w="1213" w:type="dxa"/>
            <w:shd w:val="clear" w:color="auto" w:fill="auto"/>
            <w:tcMar/>
          </w:tcPr>
          <w:p w:rsidRPr="00362DA4" w:rsidR="000451D9" w:rsidP="009851C4" w:rsidRDefault="000451D9" w14:paraId="5C7DD10C" w14:textId="041A0745">
            <w:pPr>
              <w:tabs>
                <w:tab w:val="left" w:pos="5719"/>
              </w:tabs>
              <w:rPr>
                <w:rFonts w:ascii="Comic Sans MS" w:hAnsi="Comic Sans MS" w:eastAsia="Times New Roman" w:cs="Times New Roman"/>
                <w:lang w:eastAsia="en-GB"/>
              </w:rPr>
            </w:pPr>
            <w:r>
              <w:rPr>
                <w:rFonts w:ascii="Comic Sans MS" w:hAnsi="Comic Sans MS" w:eastAsia="Times New Roman" w:cs="Times New Roman"/>
                <w:lang w:eastAsia="en-GB"/>
              </w:rPr>
              <w:t>Sept 2019</w:t>
            </w:r>
          </w:p>
        </w:tc>
        <w:tc>
          <w:tcPr>
            <w:tcW w:w="1213" w:type="dxa"/>
            <w:shd w:val="clear" w:color="auto" w:fill="auto"/>
            <w:tcMar/>
          </w:tcPr>
          <w:p w:rsidRPr="00362DA4" w:rsidR="000451D9" w:rsidP="009851C4" w:rsidRDefault="00F321EC" w14:paraId="61C99419" w14:textId="4FD9974B">
            <w:pPr>
              <w:tabs>
                <w:tab w:val="left" w:pos="5719"/>
              </w:tabs>
              <w:rPr>
                <w:rFonts w:ascii="Comic Sans MS" w:hAnsi="Comic Sans MS" w:eastAsia="Times New Roman" w:cs="Times New Roman"/>
                <w:lang w:eastAsia="en-GB"/>
              </w:rPr>
            </w:pPr>
            <w:r>
              <w:rPr>
                <w:rFonts w:ascii="Comic Sans MS" w:hAnsi="Comic Sans MS" w:eastAsia="Times New Roman" w:cs="Times New Roman"/>
                <w:lang w:eastAsia="en-GB"/>
              </w:rPr>
              <w:t>Sept ‘20</w:t>
            </w:r>
          </w:p>
        </w:tc>
        <w:tc>
          <w:tcPr>
            <w:tcW w:w="1359" w:type="dxa"/>
            <w:shd w:val="clear" w:color="auto" w:fill="auto"/>
            <w:tcMar/>
          </w:tcPr>
          <w:p w:rsidRPr="00362DA4" w:rsidR="000451D9" w:rsidP="009851C4" w:rsidRDefault="00600D81" w14:paraId="0D435BA7" w14:textId="3B2F1520">
            <w:pPr>
              <w:tabs>
                <w:tab w:val="left" w:pos="5719"/>
              </w:tabs>
              <w:rPr>
                <w:rFonts w:ascii="Comic Sans MS" w:hAnsi="Comic Sans MS" w:eastAsia="Times New Roman" w:cs="Times New Roman"/>
                <w:lang w:eastAsia="en-GB"/>
              </w:rPr>
            </w:pPr>
            <w:r>
              <w:rPr>
                <w:rFonts w:ascii="Comic Sans MS" w:hAnsi="Comic Sans MS" w:eastAsia="Times New Roman" w:cs="Times New Roman"/>
                <w:lang w:eastAsia="en-GB"/>
              </w:rPr>
              <w:t>September 2021</w:t>
            </w:r>
          </w:p>
        </w:tc>
        <w:tc>
          <w:tcPr>
            <w:tcW w:w="1214" w:type="dxa"/>
            <w:shd w:val="clear" w:color="auto" w:fill="auto"/>
            <w:tcMar/>
          </w:tcPr>
          <w:p w:rsidRPr="00362DA4" w:rsidR="000451D9" w:rsidP="009851C4" w:rsidRDefault="000451D9" w14:paraId="6C1FBD9A" w14:textId="77777777">
            <w:pPr>
              <w:tabs>
                <w:tab w:val="left" w:pos="5719"/>
              </w:tabs>
              <w:rPr>
                <w:rFonts w:ascii="Comic Sans MS" w:hAnsi="Comic Sans MS" w:eastAsia="Times New Roman" w:cs="Times New Roman"/>
                <w:lang w:eastAsia="en-GB"/>
              </w:rPr>
            </w:pPr>
          </w:p>
        </w:tc>
        <w:tc>
          <w:tcPr>
            <w:tcW w:w="1214" w:type="dxa"/>
            <w:shd w:val="clear" w:color="auto" w:fill="auto"/>
            <w:tcMar/>
          </w:tcPr>
          <w:p w:rsidR="253B7D48" w:rsidP="2DA83426" w:rsidRDefault="253B7D48" w14:paraId="175D8E63" w14:textId="359DBA66">
            <w:pPr>
              <w:pStyle w:val="Normal"/>
              <w:rPr>
                <w:rFonts w:ascii="Comic Sans MS" w:hAnsi="Comic Sans MS" w:eastAsia="Times New Roman" w:cs="Times New Roman"/>
                <w:lang w:eastAsia="en-GB"/>
              </w:rPr>
            </w:pPr>
            <w:r w:rsidRPr="2DA83426" w:rsidR="253B7D48">
              <w:rPr>
                <w:rFonts w:ascii="Comic Sans MS" w:hAnsi="Comic Sans MS" w:eastAsia="Times New Roman" w:cs="Times New Roman"/>
                <w:lang w:eastAsia="en-GB"/>
              </w:rPr>
              <w:t>May 2024</w:t>
            </w:r>
          </w:p>
        </w:tc>
      </w:tr>
      <w:tr w:rsidRPr="00362DA4" w:rsidR="000451D9" w:rsidTr="2DA83426" w14:paraId="5FB01248" w14:textId="77777777">
        <w:trPr>
          <w:trHeight w:val="300"/>
        </w:trPr>
        <w:tc>
          <w:tcPr>
            <w:tcW w:w="2518" w:type="dxa"/>
            <w:shd w:val="clear" w:color="auto" w:fill="auto"/>
            <w:tcMar/>
          </w:tcPr>
          <w:p w:rsidRPr="00362DA4" w:rsidR="000451D9" w:rsidP="009851C4" w:rsidRDefault="000451D9" w14:paraId="278918C4" w14:textId="77777777">
            <w:pPr>
              <w:tabs>
                <w:tab w:val="left" w:pos="5719"/>
              </w:tabs>
              <w:rPr>
                <w:rFonts w:ascii="Comic Sans MS" w:hAnsi="Comic Sans MS" w:eastAsia="Times New Roman" w:cs="Times New Roman"/>
                <w:sz w:val="24"/>
                <w:szCs w:val="24"/>
                <w:lang w:eastAsia="en-GB"/>
              </w:rPr>
            </w:pPr>
            <w:r w:rsidRPr="00362DA4">
              <w:rPr>
                <w:rFonts w:ascii="Comic Sans MS" w:hAnsi="Comic Sans MS" w:eastAsia="Times New Roman" w:cs="Times New Roman"/>
                <w:sz w:val="24"/>
                <w:szCs w:val="24"/>
                <w:lang w:eastAsia="en-GB"/>
              </w:rPr>
              <w:t>Reviewer’s name</w:t>
            </w:r>
          </w:p>
        </w:tc>
        <w:tc>
          <w:tcPr>
            <w:tcW w:w="1213" w:type="dxa"/>
            <w:shd w:val="clear" w:color="auto" w:fill="auto"/>
            <w:tcMar/>
          </w:tcPr>
          <w:p w:rsidRPr="00362DA4" w:rsidR="000451D9" w:rsidP="009851C4" w:rsidRDefault="000451D9" w14:paraId="5187D219" w14:textId="12341384">
            <w:pPr>
              <w:tabs>
                <w:tab w:val="left" w:pos="5719"/>
              </w:tabs>
              <w:rPr>
                <w:rFonts w:ascii="Comic Sans MS" w:hAnsi="Comic Sans MS" w:eastAsia="Times New Roman" w:cs="Times New Roman"/>
                <w:lang w:eastAsia="en-GB"/>
              </w:rPr>
            </w:pPr>
            <w:r>
              <w:rPr>
                <w:rFonts w:ascii="Comic Sans MS" w:hAnsi="Comic Sans MS" w:eastAsia="Times New Roman" w:cs="Times New Roman"/>
                <w:lang w:eastAsia="en-GB"/>
              </w:rPr>
              <w:t>BF and LS</w:t>
            </w:r>
          </w:p>
        </w:tc>
        <w:tc>
          <w:tcPr>
            <w:tcW w:w="1213" w:type="dxa"/>
            <w:shd w:val="clear" w:color="auto" w:fill="auto"/>
            <w:tcMar/>
          </w:tcPr>
          <w:p w:rsidRPr="00362DA4" w:rsidR="000451D9" w:rsidP="009851C4" w:rsidRDefault="00D2648B" w14:paraId="6293DA14" w14:textId="36675533">
            <w:pPr>
              <w:tabs>
                <w:tab w:val="left" w:pos="5719"/>
              </w:tabs>
              <w:rPr>
                <w:rFonts w:ascii="Comic Sans MS" w:hAnsi="Comic Sans MS" w:eastAsia="Times New Roman" w:cs="Times New Roman"/>
                <w:lang w:eastAsia="en-GB"/>
              </w:rPr>
            </w:pPr>
            <w:r>
              <w:rPr>
                <w:rFonts w:ascii="Comic Sans MS" w:hAnsi="Comic Sans MS" w:eastAsia="Times New Roman" w:cs="Times New Roman"/>
                <w:lang w:eastAsia="en-GB"/>
              </w:rPr>
              <w:t>BF and LS</w:t>
            </w:r>
          </w:p>
        </w:tc>
        <w:tc>
          <w:tcPr>
            <w:tcW w:w="1359" w:type="dxa"/>
            <w:shd w:val="clear" w:color="auto" w:fill="auto"/>
            <w:tcMar/>
          </w:tcPr>
          <w:p w:rsidRPr="00362DA4" w:rsidR="000451D9" w:rsidP="009851C4" w:rsidRDefault="00600D81" w14:paraId="5D2218AA" w14:textId="14823777">
            <w:pPr>
              <w:tabs>
                <w:tab w:val="left" w:pos="5719"/>
              </w:tabs>
              <w:rPr>
                <w:rFonts w:ascii="Comic Sans MS" w:hAnsi="Comic Sans MS" w:eastAsia="Times New Roman" w:cs="Times New Roman"/>
                <w:lang w:eastAsia="en-GB"/>
              </w:rPr>
            </w:pPr>
            <w:r>
              <w:rPr>
                <w:rFonts w:ascii="Comic Sans MS" w:hAnsi="Comic Sans MS" w:eastAsia="Times New Roman" w:cs="Times New Roman"/>
                <w:lang w:eastAsia="en-GB"/>
              </w:rPr>
              <w:t>BF and MK</w:t>
            </w:r>
          </w:p>
        </w:tc>
        <w:tc>
          <w:tcPr>
            <w:tcW w:w="1214" w:type="dxa"/>
            <w:shd w:val="clear" w:color="auto" w:fill="auto"/>
            <w:tcMar/>
          </w:tcPr>
          <w:p w:rsidRPr="00362DA4" w:rsidR="000451D9" w:rsidP="009851C4" w:rsidRDefault="000451D9" w14:paraId="00192514" w14:textId="77777777">
            <w:pPr>
              <w:tabs>
                <w:tab w:val="left" w:pos="5719"/>
              </w:tabs>
              <w:rPr>
                <w:rFonts w:ascii="Comic Sans MS" w:hAnsi="Comic Sans MS" w:eastAsia="Times New Roman" w:cs="Times New Roman"/>
                <w:lang w:eastAsia="en-GB"/>
              </w:rPr>
            </w:pPr>
          </w:p>
        </w:tc>
        <w:tc>
          <w:tcPr>
            <w:tcW w:w="1214" w:type="dxa"/>
            <w:shd w:val="clear" w:color="auto" w:fill="auto"/>
            <w:tcMar/>
          </w:tcPr>
          <w:p w:rsidR="4D36A260" w:rsidP="2DA83426" w:rsidRDefault="4D36A260" w14:paraId="07DE8A82" w14:textId="37218E67">
            <w:pPr>
              <w:pStyle w:val="Normal"/>
              <w:rPr>
                <w:rFonts w:ascii="Comic Sans MS" w:hAnsi="Comic Sans MS" w:eastAsia="Times New Roman" w:cs="Times New Roman"/>
                <w:lang w:eastAsia="en-GB"/>
              </w:rPr>
            </w:pPr>
            <w:r w:rsidRPr="2DA83426" w:rsidR="4D36A260">
              <w:rPr>
                <w:rFonts w:ascii="Comic Sans MS" w:hAnsi="Comic Sans MS" w:eastAsia="Times New Roman" w:cs="Times New Roman"/>
                <w:lang w:eastAsia="en-GB"/>
              </w:rPr>
              <w:t>BF and SH</w:t>
            </w:r>
          </w:p>
        </w:tc>
      </w:tr>
      <w:tr w:rsidRPr="00362DA4" w:rsidR="000451D9" w:rsidTr="2DA83426" w14:paraId="6390AC97" w14:textId="77777777">
        <w:trPr>
          <w:trHeight w:val="300"/>
        </w:trPr>
        <w:tc>
          <w:tcPr>
            <w:tcW w:w="2518" w:type="dxa"/>
            <w:shd w:val="clear" w:color="auto" w:fill="auto"/>
            <w:tcMar/>
          </w:tcPr>
          <w:p w:rsidRPr="00362DA4" w:rsidR="000451D9" w:rsidP="009851C4" w:rsidRDefault="000451D9" w14:paraId="00BA3FD5" w14:textId="77777777">
            <w:pPr>
              <w:tabs>
                <w:tab w:val="left" w:pos="5719"/>
              </w:tabs>
              <w:rPr>
                <w:rFonts w:ascii="Comic Sans MS" w:hAnsi="Comic Sans MS" w:eastAsia="Times New Roman" w:cs="Times New Roman"/>
                <w:sz w:val="24"/>
                <w:szCs w:val="24"/>
                <w:lang w:eastAsia="en-GB"/>
              </w:rPr>
            </w:pPr>
            <w:r w:rsidRPr="00362DA4">
              <w:rPr>
                <w:rFonts w:ascii="Comic Sans MS" w:hAnsi="Comic Sans MS" w:eastAsia="Times New Roman" w:cs="Times New Roman"/>
                <w:sz w:val="24"/>
                <w:szCs w:val="24"/>
                <w:lang w:eastAsia="en-GB"/>
              </w:rPr>
              <w:t>Date minuted by committee meeting</w:t>
            </w:r>
          </w:p>
        </w:tc>
        <w:tc>
          <w:tcPr>
            <w:tcW w:w="1213" w:type="dxa"/>
            <w:shd w:val="clear" w:color="auto" w:fill="auto"/>
            <w:tcMar/>
          </w:tcPr>
          <w:p w:rsidRPr="00362DA4" w:rsidR="000451D9" w:rsidP="009851C4" w:rsidRDefault="00F321EC" w14:paraId="042F902C" w14:textId="593C6FEB">
            <w:pPr>
              <w:tabs>
                <w:tab w:val="left" w:pos="5719"/>
              </w:tabs>
              <w:rPr>
                <w:rFonts w:ascii="Comic Sans MS" w:hAnsi="Comic Sans MS" w:eastAsia="Times New Roman" w:cs="Times New Roman"/>
                <w:lang w:eastAsia="en-GB"/>
              </w:rPr>
            </w:pPr>
            <w:r>
              <w:rPr>
                <w:rFonts w:ascii="Comic Sans MS" w:hAnsi="Comic Sans MS" w:eastAsia="Times New Roman" w:cs="Times New Roman"/>
                <w:lang w:eastAsia="en-GB"/>
              </w:rPr>
              <w:t>3.12.19</w:t>
            </w:r>
          </w:p>
        </w:tc>
        <w:tc>
          <w:tcPr>
            <w:tcW w:w="1213" w:type="dxa"/>
            <w:shd w:val="clear" w:color="auto" w:fill="auto"/>
            <w:tcMar/>
          </w:tcPr>
          <w:p w:rsidRPr="00362DA4" w:rsidR="000451D9" w:rsidP="009851C4" w:rsidRDefault="000451D9" w14:paraId="2FBA8788" w14:textId="77777777">
            <w:pPr>
              <w:tabs>
                <w:tab w:val="left" w:pos="5719"/>
              </w:tabs>
              <w:rPr>
                <w:rFonts w:ascii="Comic Sans MS" w:hAnsi="Comic Sans MS" w:eastAsia="Times New Roman" w:cs="Times New Roman"/>
                <w:lang w:eastAsia="en-GB"/>
              </w:rPr>
            </w:pPr>
          </w:p>
        </w:tc>
        <w:tc>
          <w:tcPr>
            <w:tcW w:w="1359" w:type="dxa"/>
            <w:shd w:val="clear" w:color="auto" w:fill="auto"/>
            <w:tcMar/>
          </w:tcPr>
          <w:p w:rsidRPr="00362DA4" w:rsidR="000451D9" w:rsidP="009851C4" w:rsidRDefault="000451D9" w14:paraId="21EE3D70" w14:textId="77777777">
            <w:pPr>
              <w:tabs>
                <w:tab w:val="left" w:pos="5719"/>
              </w:tabs>
              <w:rPr>
                <w:rFonts w:ascii="Comic Sans MS" w:hAnsi="Comic Sans MS" w:eastAsia="Times New Roman" w:cs="Times New Roman"/>
                <w:lang w:eastAsia="en-GB"/>
              </w:rPr>
            </w:pPr>
          </w:p>
        </w:tc>
        <w:tc>
          <w:tcPr>
            <w:tcW w:w="1214" w:type="dxa"/>
            <w:shd w:val="clear" w:color="auto" w:fill="auto"/>
            <w:tcMar/>
          </w:tcPr>
          <w:p w:rsidRPr="00362DA4" w:rsidR="000451D9" w:rsidP="009851C4" w:rsidRDefault="000451D9" w14:paraId="4BB7C1BF" w14:textId="77777777">
            <w:pPr>
              <w:tabs>
                <w:tab w:val="left" w:pos="5719"/>
              </w:tabs>
              <w:rPr>
                <w:rFonts w:ascii="Comic Sans MS" w:hAnsi="Comic Sans MS" w:eastAsia="Times New Roman" w:cs="Times New Roman"/>
                <w:lang w:eastAsia="en-GB"/>
              </w:rPr>
            </w:pPr>
          </w:p>
        </w:tc>
        <w:tc>
          <w:tcPr>
            <w:tcW w:w="1214" w:type="dxa"/>
            <w:shd w:val="clear" w:color="auto" w:fill="auto"/>
            <w:tcMar/>
          </w:tcPr>
          <w:p w:rsidR="2DA83426" w:rsidP="2DA83426" w:rsidRDefault="2DA83426" w14:paraId="068AA035" w14:textId="66EACF98">
            <w:pPr>
              <w:pStyle w:val="Normal"/>
              <w:rPr>
                <w:rFonts w:ascii="Comic Sans MS" w:hAnsi="Comic Sans MS" w:eastAsia="Times New Roman" w:cs="Times New Roman"/>
                <w:lang w:eastAsia="en-GB"/>
              </w:rPr>
            </w:pPr>
          </w:p>
        </w:tc>
      </w:tr>
      <w:tr w:rsidRPr="00362DA4" w:rsidR="000451D9" w:rsidTr="2DA83426" w14:paraId="02A1C091" w14:textId="77777777">
        <w:trPr>
          <w:trHeight w:val="300"/>
        </w:trPr>
        <w:tc>
          <w:tcPr>
            <w:tcW w:w="2518" w:type="dxa"/>
            <w:shd w:val="clear" w:color="auto" w:fill="auto"/>
            <w:tcMar/>
          </w:tcPr>
          <w:p w:rsidRPr="00362DA4" w:rsidR="000451D9" w:rsidP="009851C4" w:rsidRDefault="000451D9" w14:paraId="403A0A1A" w14:textId="77777777">
            <w:pPr>
              <w:tabs>
                <w:tab w:val="left" w:pos="5719"/>
              </w:tabs>
              <w:rPr>
                <w:rFonts w:ascii="Comic Sans MS" w:hAnsi="Comic Sans MS" w:eastAsia="Times New Roman" w:cs="Times New Roman"/>
                <w:sz w:val="24"/>
                <w:szCs w:val="24"/>
                <w:lang w:eastAsia="en-GB"/>
              </w:rPr>
            </w:pPr>
            <w:r w:rsidRPr="00362DA4">
              <w:rPr>
                <w:rFonts w:ascii="Comic Sans MS" w:hAnsi="Comic Sans MS" w:eastAsia="Times New Roman" w:cs="Times New Roman"/>
                <w:sz w:val="24"/>
                <w:szCs w:val="24"/>
                <w:lang w:eastAsia="en-GB"/>
              </w:rPr>
              <w:t>Next review due by</w:t>
            </w:r>
          </w:p>
        </w:tc>
        <w:tc>
          <w:tcPr>
            <w:tcW w:w="1213" w:type="dxa"/>
            <w:shd w:val="clear" w:color="auto" w:fill="auto"/>
            <w:tcMar/>
          </w:tcPr>
          <w:p w:rsidRPr="00362DA4" w:rsidR="000451D9" w:rsidP="009851C4" w:rsidRDefault="000451D9" w14:paraId="0DA25AD8" w14:textId="38ED1F97">
            <w:pPr>
              <w:tabs>
                <w:tab w:val="left" w:pos="5719"/>
              </w:tabs>
              <w:rPr>
                <w:rFonts w:ascii="Comic Sans MS" w:hAnsi="Comic Sans MS" w:eastAsia="Times New Roman" w:cs="Times New Roman"/>
                <w:lang w:eastAsia="en-GB"/>
              </w:rPr>
            </w:pPr>
            <w:r>
              <w:rPr>
                <w:rFonts w:ascii="Comic Sans MS" w:hAnsi="Comic Sans MS" w:eastAsia="Times New Roman" w:cs="Times New Roman"/>
                <w:lang w:eastAsia="en-GB"/>
              </w:rPr>
              <w:t>Sept 2020</w:t>
            </w:r>
          </w:p>
        </w:tc>
        <w:tc>
          <w:tcPr>
            <w:tcW w:w="1213" w:type="dxa"/>
            <w:shd w:val="clear" w:color="auto" w:fill="auto"/>
            <w:tcMar/>
          </w:tcPr>
          <w:p w:rsidRPr="00362DA4" w:rsidR="000451D9" w:rsidP="009851C4" w:rsidRDefault="000451D9" w14:paraId="2883CA51" w14:textId="77777777">
            <w:pPr>
              <w:tabs>
                <w:tab w:val="left" w:pos="5719"/>
              </w:tabs>
              <w:rPr>
                <w:rFonts w:ascii="Comic Sans MS" w:hAnsi="Comic Sans MS" w:eastAsia="Times New Roman" w:cs="Times New Roman"/>
                <w:lang w:eastAsia="en-GB"/>
              </w:rPr>
            </w:pPr>
          </w:p>
        </w:tc>
        <w:tc>
          <w:tcPr>
            <w:tcW w:w="1359" w:type="dxa"/>
            <w:shd w:val="clear" w:color="auto" w:fill="auto"/>
            <w:tcMar/>
          </w:tcPr>
          <w:p w:rsidRPr="00362DA4" w:rsidR="000451D9" w:rsidP="009851C4" w:rsidRDefault="00600D81" w14:paraId="62F54197" w14:textId="4036A7B3">
            <w:pPr>
              <w:tabs>
                <w:tab w:val="left" w:pos="5719"/>
              </w:tabs>
              <w:rPr>
                <w:rFonts w:ascii="Comic Sans MS" w:hAnsi="Comic Sans MS" w:eastAsia="Times New Roman" w:cs="Times New Roman"/>
                <w:lang w:eastAsia="en-GB"/>
              </w:rPr>
            </w:pPr>
            <w:r>
              <w:rPr>
                <w:rFonts w:ascii="Comic Sans MS" w:hAnsi="Comic Sans MS" w:eastAsia="Times New Roman" w:cs="Times New Roman"/>
                <w:lang w:eastAsia="en-GB"/>
              </w:rPr>
              <w:t>September 2022</w:t>
            </w:r>
          </w:p>
        </w:tc>
        <w:tc>
          <w:tcPr>
            <w:tcW w:w="1214" w:type="dxa"/>
            <w:shd w:val="clear" w:color="auto" w:fill="auto"/>
            <w:tcMar/>
          </w:tcPr>
          <w:p w:rsidRPr="00362DA4" w:rsidR="000451D9" w:rsidP="009851C4" w:rsidRDefault="000451D9" w14:paraId="75E23896" w14:textId="77777777">
            <w:pPr>
              <w:tabs>
                <w:tab w:val="left" w:pos="5719"/>
              </w:tabs>
              <w:rPr>
                <w:rFonts w:ascii="Comic Sans MS" w:hAnsi="Comic Sans MS" w:eastAsia="Times New Roman" w:cs="Times New Roman"/>
                <w:lang w:eastAsia="en-GB"/>
              </w:rPr>
            </w:pPr>
          </w:p>
        </w:tc>
        <w:tc>
          <w:tcPr>
            <w:tcW w:w="1214" w:type="dxa"/>
            <w:shd w:val="clear" w:color="auto" w:fill="auto"/>
            <w:tcMar/>
          </w:tcPr>
          <w:p w:rsidR="1BFF14D6" w:rsidP="2DA83426" w:rsidRDefault="1BFF14D6" w14:paraId="6E3D512B" w14:textId="225F603D">
            <w:pPr>
              <w:pStyle w:val="Normal"/>
              <w:rPr>
                <w:rFonts w:ascii="Comic Sans MS" w:hAnsi="Comic Sans MS" w:eastAsia="Times New Roman" w:cs="Times New Roman"/>
                <w:lang w:eastAsia="en-GB"/>
              </w:rPr>
            </w:pPr>
            <w:r w:rsidRPr="2DA83426" w:rsidR="1BFF14D6">
              <w:rPr>
                <w:rFonts w:ascii="Comic Sans MS" w:hAnsi="Comic Sans MS" w:eastAsia="Times New Roman" w:cs="Times New Roman"/>
                <w:lang w:eastAsia="en-GB"/>
              </w:rPr>
              <w:t>May 2025</w:t>
            </w:r>
          </w:p>
        </w:tc>
      </w:tr>
    </w:tbl>
    <w:p w:rsidRPr="002B3BB9" w:rsidR="000451D9" w:rsidP="000451D9" w:rsidRDefault="000451D9" w14:paraId="126527B6" w14:textId="77777777">
      <w:pPr>
        <w:tabs>
          <w:tab w:val="left" w:pos="5719"/>
        </w:tabs>
        <w:jc w:val="center"/>
        <w:rPr>
          <w:rFonts w:ascii="Comic Sans MS" w:hAnsi="Comic Sans MS" w:eastAsia="Times New Roman" w:cs="Times New Roman"/>
          <w:b/>
          <w:sz w:val="24"/>
          <w:szCs w:val="24"/>
          <w:lang w:eastAsia="en-GB"/>
        </w:rPr>
      </w:pPr>
      <w:r w:rsidRPr="00D63C1F">
        <w:rPr>
          <w:rFonts w:ascii="Comic Sans MS" w:hAnsi="Comic Sans MS" w:eastAsia="Times New Roman" w:cs="Times New Roman"/>
          <w:b/>
          <w:sz w:val="24"/>
          <w:szCs w:val="24"/>
          <w:highlight w:val="yellow"/>
          <w:lang w:eastAsia="en-GB"/>
        </w:rPr>
        <w:t>Annual review</w:t>
      </w:r>
      <w:r w:rsidRPr="002B3BB9">
        <w:rPr>
          <w:rFonts w:ascii="Comic Sans MS" w:hAnsi="Comic Sans MS" w:eastAsia="Times New Roman" w:cs="Times New Roman"/>
          <w:b/>
          <w:sz w:val="24"/>
          <w:szCs w:val="24"/>
          <w:lang w:eastAsia="en-GB"/>
        </w:rPr>
        <w:t xml:space="preserve"> / </w:t>
      </w:r>
      <w:r w:rsidRPr="00D63C1F">
        <w:rPr>
          <w:rFonts w:ascii="Comic Sans MS" w:hAnsi="Comic Sans MS" w:eastAsia="Times New Roman" w:cs="Times New Roman"/>
          <w:b/>
          <w:sz w:val="24"/>
          <w:szCs w:val="24"/>
          <w:lang w:eastAsia="en-GB"/>
        </w:rPr>
        <w:t>2 yearly review</w:t>
      </w:r>
    </w:p>
    <w:p w:rsidRPr="00F15586" w:rsidR="000451D9" w:rsidP="000451D9" w:rsidRDefault="000451D9" w14:paraId="4DB12AF7" w14:textId="77777777">
      <w:pPr>
        <w:rPr>
          <w:rFonts w:ascii="SassoonPrimaryInfant" w:hAnsi="SassoonPrimaryInfant" w:eastAsia="Times New Roman" w:cs="Times New Roman"/>
          <w:b/>
          <w:sz w:val="36"/>
          <w:szCs w:val="36"/>
          <w:lang w:eastAsia="en-GB"/>
        </w:rPr>
      </w:pPr>
    </w:p>
    <w:p w:rsidRPr="00F15586" w:rsidR="000451D9" w:rsidP="000451D9" w:rsidRDefault="000451D9" w14:paraId="20CA18E7" w14:textId="77777777">
      <w:pPr>
        <w:spacing w:after="0" w:line="240" w:lineRule="auto"/>
        <w:jc w:val="center"/>
        <w:rPr>
          <w:rFonts w:ascii="SassoonPrimaryInfant" w:hAnsi="SassoonPrimaryInfant" w:eastAsia="Times New Roman" w:cs="Times New Roman"/>
          <w:b/>
          <w:sz w:val="36"/>
          <w:szCs w:val="36"/>
          <w:lang w:eastAsia="en-GB"/>
        </w:rPr>
      </w:pPr>
    </w:p>
    <w:p w:rsidR="000451D9" w:rsidP="000451D9" w:rsidRDefault="000451D9" w14:paraId="042A213A" w14:textId="77777777">
      <w:pPr>
        <w:spacing w:after="0" w:line="240" w:lineRule="auto"/>
        <w:rPr>
          <w:rFonts w:ascii="SassoonPrimaryInfant" w:hAnsi="SassoonPrimaryInfant" w:eastAsia="Times New Roman" w:cs="Times New Roman"/>
          <w:b/>
          <w:sz w:val="36"/>
          <w:szCs w:val="36"/>
          <w:lang w:eastAsia="en-GB"/>
        </w:rPr>
      </w:pPr>
    </w:p>
    <w:p w:rsidR="000451D9" w:rsidP="000451D9" w:rsidRDefault="000451D9" w14:paraId="5F49503C" w14:textId="77777777">
      <w:pPr>
        <w:spacing w:after="0" w:line="240" w:lineRule="auto"/>
        <w:rPr>
          <w:rFonts w:ascii="SassoonPrimaryInfant" w:hAnsi="SassoonPrimaryInfant" w:eastAsia="Times New Roman" w:cs="Times New Roman"/>
          <w:b/>
          <w:sz w:val="36"/>
          <w:szCs w:val="36"/>
          <w:lang w:eastAsia="en-GB"/>
        </w:rPr>
      </w:pPr>
    </w:p>
    <w:p w:rsidRPr="00F15586" w:rsidR="000451D9" w:rsidP="000451D9" w:rsidRDefault="000451D9" w14:paraId="1A980768" w14:textId="77777777">
      <w:pPr>
        <w:spacing w:after="0" w:line="240" w:lineRule="auto"/>
        <w:jc w:val="center"/>
        <w:rPr>
          <w:rFonts w:ascii="SassoonPrimaryInfant" w:hAnsi="SassoonPrimaryInfant" w:eastAsia="Times New Roman" w:cs="Times New Roman"/>
          <w:b/>
          <w:sz w:val="36"/>
          <w:szCs w:val="36"/>
          <w:lang w:eastAsia="en-GB"/>
        </w:rPr>
      </w:pPr>
    </w:p>
    <w:p w:rsidRPr="00F15586" w:rsidR="000451D9" w:rsidP="000451D9" w:rsidRDefault="000451D9" w14:paraId="5560F30D" w14:textId="77777777">
      <w:pPr>
        <w:spacing w:after="0" w:line="240" w:lineRule="auto"/>
        <w:rPr>
          <w:rFonts w:ascii="SassoonPrimaryInfant" w:hAnsi="SassoonPrimaryInfant" w:eastAsia="Times New Roman" w:cs="Times New Roman"/>
          <w:b/>
          <w:sz w:val="36"/>
          <w:szCs w:val="36"/>
          <w:lang w:eastAsia="en-GB"/>
        </w:rPr>
      </w:pPr>
    </w:p>
    <w:p w:rsidR="000451D9" w:rsidP="000451D9" w:rsidRDefault="000451D9" w14:paraId="03592480" w14:textId="275DA1EA">
      <w:pPr>
        <w:jc w:val="center"/>
        <w:rPr>
          <w:rFonts w:ascii="SassoonPrimaryInfant" w:hAnsi="SassoonPrimaryInfant"/>
          <w:b/>
          <w:sz w:val="72"/>
          <w:szCs w:val="72"/>
        </w:rPr>
      </w:pPr>
      <w:r w:rsidRPr="006A70F0">
        <w:rPr>
          <w:rFonts w:ascii="SassoonPrimaryInfant" w:hAnsi="SassoonPrimaryInfant"/>
          <w:b/>
          <w:noProof/>
          <w:sz w:val="72"/>
          <w:szCs w:val="72"/>
          <w:lang w:eastAsia="en-GB"/>
        </w:rPr>
        <mc:AlternateContent>
          <mc:Choice Requires="wpg">
            <w:drawing>
              <wp:anchor distT="0" distB="0" distL="114300" distR="114300" simplePos="0" relativeHeight="251660288" behindDoc="1" locked="0" layoutInCell="1" allowOverlap="1" wp14:anchorId="0A2EB890" wp14:editId="46EA58CE">
                <wp:simplePos x="0" y="0"/>
                <wp:positionH relativeFrom="column">
                  <wp:posOffset>-448310</wp:posOffset>
                </wp:positionH>
                <wp:positionV relativeFrom="paragraph">
                  <wp:posOffset>1279525</wp:posOffset>
                </wp:positionV>
                <wp:extent cx="6373495" cy="342900"/>
                <wp:effectExtent l="8890" t="12700" r="8890" b="6350"/>
                <wp:wrapTight wrapText="bothSides">
                  <wp:wrapPolygon edited="0">
                    <wp:start x="-32" y="-600"/>
                    <wp:lineTo x="-32" y="21000"/>
                    <wp:lineTo x="21632" y="21000"/>
                    <wp:lineTo x="21632" y="-600"/>
                    <wp:lineTo x="-32" y="-600"/>
                  </wp:wrapPolygon>
                </wp:wrapTight>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10800000">
                          <a:off x="0" y="0"/>
                          <a:ext cx="6373495" cy="342900"/>
                          <a:chOff x="1050" y="870"/>
                          <a:chExt cx="9180" cy="540"/>
                        </a:xfrm>
                      </wpg:grpSpPr>
                      <wps:wsp>
                        <wps:cNvPr id="4" name="Rectangle 13"/>
                        <wps:cNvSpPr>
                          <a:spLocks noChangeArrowheads="1"/>
                        </wps:cNvSpPr>
                        <wps:spPr bwMode="auto">
                          <a:xfrm>
                            <a:off x="1050" y="870"/>
                            <a:ext cx="1020" cy="540"/>
                          </a:xfrm>
                          <a:prstGeom prst="rect">
                            <a:avLst/>
                          </a:prstGeom>
                          <a:solidFill>
                            <a:srgbClr val="7030A0"/>
                          </a:solidFill>
                          <a:ln w="9525">
                            <a:solidFill>
                              <a:srgbClr val="000000"/>
                            </a:solidFill>
                            <a:miter lim="800000"/>
                            <a:headEnd/>
                            <a:tailEnd/>
                          </a:ln>
                        </wps:spPr>
                        <wps:bodyPr rot="0" vert="horz" wrap="square" lIns="91440" tIns="45720" rIns="91440" bIns="45720" anchor="t" anchorCtr="0" upright="1">
                          <a:noAutofit/>
                        </wps:bodyPr>
                      </wps:wsp>
                      <wps:wsp>
                        <wps:cNvPr id="5" name="Rectangle 14"/>
                        <wps:cNvSpPr>
                          <a:spLocks noChangeArrowheads="1"/>
                        </wps:cNvSpPr>
                        <wps:spPr bwMode="auto">
                          <a:xfrm>
                            <a:off x="2070" y="870"/>
                            <a:ext cx="1020" cy="54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6" name="Rectangle 15"/>
                        <wps:cNvSpPr>
                          <a:spLocks noChangeArrowheads="1"/>
                        </wps:cNvSpPr>
                        <wps:spPr bwMode="auto">
                          <a:xfrm>
                            <a:off x="8190" y="870"/>
                            <a:ext cx="1020" cy="540"/>
                          </a:xfrm>
                          <a:prstGeom prst="rect">
                            <a:avLst/>
                          </a:prstGeom>
                          <a:solidFill>
                            <a:srgbClr val="FFC000"/>
                          </a:solidFill>
                          <a:ln w="9525">
                            <a:solidFill>
                              <a:srgbClr val="000000"/>
                            </a:solidFill>
                            <a:miter lim="800000"/>
                            <a:headEnd/>
                            <a:tailEnd/>
                          </a:ln>
                        </wps:spPr>
                        <wps:bodyPr rot="0" vert="horz" wrap="square" lIns="91440" tIns="45720" rIns="91440" bIns="45720" anchor="t" anchorCtr="0" upright="1">
                          <a:noAutofit/>
                        </wps:bodyPr>
                      </wps:wsp>
                      <wps:wsp>
                        <wps:cNvPr id="7" name="Rectangle 16"/>
                        <wps:cNvSpPr>
                          <a:spLocks noChangeArrowheads="1"/>
                        </wps:cNvSpPr>
                        <wps:spPr bwMode="auto">
                          <a:xfrm>
                            <a:off x="3090" y="870"/>
                            <a:ext cx="1020" cy="540"/>
                          </a:xfrm>
                          <a:prstGeom prst="rect">
                            <a:avLst/>
                          </a:prstGeom>
                          <a:solidFill>
                            <a:srgbClr val="0070C0"/>
                          </a:solidFill>
                          <a:ln w="9525">
                            <a:solidFill>
                              <a:srgbClr val="000000"/>
                            </a:solidFill>
                            <a:miter lim="800000"/>
                            <a:headEnd/>
                            <a:tailEnd/>
                          </a:ln>
                        </wps:spPr>
                        <wps:bodyPr rot="0" vert="horz" wrap="square" lIns="91440" tIns="45720" rIns="91440" bIns="45720" anchor="t" anchorCtr="0" upright="1">
                          <a:noAutofit/>
                        </wps:bodyPr>
                      </wps:wsp>
                      <wps:wsp>
                        <wps:cNvPr id="8" name="Rectangle 17"/>
                        <wps:cNvSpPr>
                          <a:spLocks noChangeArrowheads="1"/>
                        </wps:cNvSpPr>
                        <wps:spPr bwMode="auto">
                          <a:xfrm>
                            <a:off x="6150" y="870"/>
                            <a:ext cx="1020" cy="540"/>
                          </a:xfrm>
                          <a:prstGeom prst="rect">
                            <a:avLst/>
                          </a:prstGeom>
                          <a:solidFill>
                            <a:srgbClr val="92D050"/>
                          </a:solidFill>
                          <a:ln w="9525">
                            <a:solidFill>
                              <a:srgbClr val="000000"/>
                            </a:solidFill>
                            <a:miter lim="800000"/>
                            <a:headEnd/>
                            <a:tailEnd/>
                          </a:ln>
                        </wps:spPr>
                        <wps:bodyPr rot="0" vert="horz" wrap="square" lIns="91440" tIns="45720" rIns="91440" bIns="45720" anchor="t" anchorCtr="0" upright="1">
                          <a:noAutofit/>
                        </wps:bodyPr>
                      </wps:wsp>
                      <wps:wsp>
                        <wps:cNvPr id="9" name="Rectangle 18"/>
                        <wps:cNvSpPr>
                          <a:spLocks noChangeArrowheads="1"/>
                        </wps:cNvSpPr>
                        <wps:spPr bwMode="auto">
                          <a:xfrm>
                            <a:off x="7167" y="870"/>
                            <a:ext cx="1020" cy="540"/>
                          </a:xfrm>
                          <a:prstGeom prst="rect">
                            <a:avLst/>
                          </a:prstGeom>
                          <a:solidFill>
                            <a:srgbClr val="FFFF00"/>
                          </a:solidFill>
                          <a:ln w="9525">
                            <a:solidFill>
                              <a:srgbClr val="000000"/>
                            </a:solidFill>
                            <a:miter lim="800000"/>
                            <a:headEnd/>
                            <a:tailEnd/>
                          </a:ln>
                        </wps:spPr>
                        <wps:bodyPr rot="0" vert="horz" wrap="square" lIns="91440" tIns="45720" rIns="91440" bIns="45720" anchor="t" anchorCtr="0" upright="1">
                          <a:noAutofit/>
                        </wps:bodyPr>
                      </wps:wsp>
                      <wps:wsp>
                        <wps:cNvPr id="10" name="Rectangle 19"/>
                        <wps:cNvSpPr>
                          <a:spLocks noChangeArrowheads="1"/>
                        </wps:cNvSpPr>
                        <wps:spPr bwMode="auto">
                          <a:xfrm>
                            <a:off x="4110" y="870"/>
                            <a:ext cx="1020" cy="540"/>
                          </a:xfrm>
                          <a:prstGeom prst="rect">
                            <a:avLst/>
                          </a:prstGeom>
                          <a:solidFill>
                            <a:srgbClr val="00B0F0"/>
                          </a:solidFill>
                          <a:ln w="9525">
                            <a:solidFill>
                              <a:srgbClr val="000000"/>
                            </a:solidFill>
                            <a:miter lim="800000"/>
                            <a:headEnd/>
                            <a:tailEnd/>
                          </a:ln>
                        </wps:spPr>
                        <wps:bodyPr rot="0" vert="horz" wrap="square" lIns="91440" tIns="45720" rIns="91440" bIns="45720" anchor="t" anchorCtr="0" upright="1">
                          <a:noAutofit/>
                        </wps:bodyPr>
                      </wps:wsp>
                      <wps:wsp>
                        <wps:cNvPr id="11" name="Rectangle 20"/>
                        <wps:cNvSpPr>
                          <a:spLocks noChangeArrowheads="1"/>
                        </wps:cNvSpPr>
                        <wps:spPr bwMode="auto">
                          <a:xfrm>
                            <a:off x="5130" y="870"/>
                            <a:ext cx="1020" cy="540"/>
                          </a:xfrm>
                          <a:prstGeom prst="rect">
                            <a:avLst/>
                          </a:prstGeom>
                          <a:solidFill>
                            <a:srgbClr val="00B050"/>
                          </a:solidFill>
                          <a:ln w="9525">
                            <a:solidFill>
                              <a:srgbClr val="000000"/>
                            </a:solidFill>
                            <a:miter lim="800000"/>
                            <a:headEnd/>
                            <a:tailEnd/>
                          </a:ln>
                        </wps:spPr>
                        <wps:bodyPr rot="0" vert="horz" wrap="square" lIns="91440" tIns="45720" rIns="91440" bIns="45720" anchor="t" anchorCtr="0" upright="1">
                          <a:noAutofit/>
                        </wps:bodyPr>
                      </wps:wsp>
                      <wps:wsp>
                        <wps:cNvPr id="12" name="Rectangle 21"/>
                        <wps:cNvSpPr>
                          <a:spLocks noChangeArrowheads="1"/>
                        </wps:cNvSpPr>
                        <wps:spPr bwMode="auto">
                          <a:xfrm>
                            <a:off x="9210" y="870"/>
                            <a:ext cx="1020" cy="540"/>
                          </a:xfrm>
                          <a:prstGeom prst="rect">
                            <a:avLst/>
                          </a:prstGeom>
                          <a:solidFill>
                            <a:srgbClr val="FF0000"/>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a="http://schemas.openxmlformats.org/drawingml/2006/main">
            <w:pict>
              <v:group id="Group 3" style="position:absolute;margin-left:-35.3pt;margin-top:100.75pt;width:501.85pt;height:27pt;rotation:180;z-index:-251656192" coordsize="9180,540" coordorigin="1050,870" o:spid="_x0000_s1026" w14:anchorId="2964BD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LaLgAMAAAgbAAAOAAAAZHJzL2Uyb0RvYy54bWzsWW1v2yAQ/j5p/wHxfTU4r47qVF3aVJO6&#10;rVq3H0Bs/KLZ4AGp2/36Hdhpkyb70qpOI8UfLPDB+e65h/MZTs/uywLdcaVzKUJMTwhGXEQyzkUa&#10;4l8/55/GGGnDRMwKKXiIH7jGZ9OPH07rasJ9mcki5gqBEqEndRXizJhq4nk6ynjJ9ImsuABhIlXJ&#10;DHRV6sWK1aC9LDyfkKFXSxVXSkZca3h60Qjx1OlPEh6Z70miuUFFiME24+7K3Rf27k1P2SRVrMry&#10;qDWDvcCKkuUCXvqo6oIZhpYq31JV5pGSWibmJJKlJ5Mkj7jzAbyh5Jk3V0ouK+dLOqnT6hEmgPYZ&#10;Ti9WG327u1Eoj0Pcw0iwEkLk3op6Fpq6Sicw4kpVt9WNavyD5rWMfmsQe8/ltp82g9Gi/ipjUMeW&#10;Rjpo7hNVIiUhBJSMib3cY8AA3buAPDwGhN8bFMHDYW/U6wcDjCKQ9fp+AHNcxKIMwmqnUTKAsIJ0&#10;PHoUXbazAzoGmZ066DuhxybWiNbw1lDrJXBPP8GrXwfvbcYq7qKmLXgtvP0VvD+Ak0ykBUe0xdgN&#10;WwGsG3SRkLMMhvFzpWSdcRaDVdQ6D6CvTbAdDbHZDbeNWIvvNlArkCnx/wMTm1RKmysuS2QbIVZg&#10;uwsau7vWxhrzNMS+S8sij+d5UbiOShezQqE7BmtvRHrkfBWEjWGFQHWIg4E/cJo3ZHpdhaPMThVl&#10;biCJFHkJNGiI5UhiUbsUsWsblhdNG0wuRAujRa6J/0LGD4CioyegARkN3M2k+otRDdkhxPrPkimO&#10;UfFFQCQC2gdKIeM6/cHIIqjWJYt1CRMRqAqxwahpzkyTgpaVytPMrgjnu5DnsFiS3CFrI9tY1RoL&#10;FO2Iq7DgmlSwxtV+kw/WqAfhfiOu+gQW88ai7pSrBBbEcCfRjlx9d1wd7uDqoEOujmmwT67O5zP7&#10;IW1S8UbuPHL13XF1tIOrww652iN75SqBtD47cvUwagD4b9uqAUYdcnVInxf2ndYAgX9h/yyOedWV&#10;ru+8Xg12cHXcIVdHdAipff0ntFOuzuE61gAH8m9FoVrcSqxBh2TtU2vC3shKyGcyPybWwygCKN0m&#10;K2x1wFdxYxPq7XYCBrS3b7Ieq4BDyaz+DrK6LdOOyBr4e82stgg4lgGvJ6s71YDjFre73R4N2fOc&#10;9b7bkn06wJr+AwAA//8DAFBLAwQUAAYACAAAACEAdTy8/eAAAAALAQAADwAAAGRycy9kb3ducmV2&#10;LnhtbEyPwU7DMAyG70i8Q2QkblvSloytNJ0mJMROSGyTuGaN1xQap2qyrbw94QRH259+f3+1nlzP&#10;LjiGzpOCbC6AITXedNQqOOxfZktgIWoyuveECr4xwLq+val0afyV3vGyiy1LIRRKrcDGOJSch8ai&#10;02HuB6R0O/nR6ZjGseVm1NcU7nqeC7HgTneUPlg94LPF5mt3dgrMQygOuN1uxvztcy87+Wrb04dS&#10;93fT5glYxCn+wfCrn9ShTk5HfyYTWK9g9igWCVWQi0wCS8SqKDJgx7SRUgKvK/6/Q/0DAAD//wMA&#10;UEsBAi0AFAAGAAgAAAAhALaDOJL+AAAA4QEAABMAAAAAAAAAAAAAAAAAAAAAAFtDb250ZW50X1R5&#10;cGVzXS54bWxQSwECLQAUAAYACAAAACEAOP0h/9YAAACUAQAACwAAAAAAAAAAAAAAAAAvAQAAX3Jl&#10;bHMvLnJlbHNQSwECLQAUAAYACAAAACEAJay2i4ADAAAIGwAADgAAAAAAAAAAAAAAAAAuAgAAZHJz&#10;L2Uyb0RvYy54bWxQSwECLQAUAAYACAAAACEAdTy8/eAAAAALAQAADwAAAAAAAAAAAAAAAADaBQAA&#10;ZHJzL2Rvd25yZXYueG1sUEsFBgAAAAAEAAQA8wAAAOcGAAAAAA==&#10;">
                <v:rect id="Rectangle 13" style="position:absolute;left:1050;top:870;width:1020;height:540;visibility:visible;mso-wrap-style:square;v-text-anchor:top" o:spid="_x0000_s1027" fillcolor="#7030a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WjfvAAAANoAAAAPAAAAZHJzL2Rvd25yZXYueG1sRI/NCsIw&#10;EITvgu8QVvCmqUFFqlFEENSbPw+wNmtbbDaliVrf3giCx2FmvmEWq9ZW4kmNLx1rGA0TEMSZMyXn&#10;Gi7n7WAGwgdkg5Vj0vAmD6tlt7PA1LgXH+l5CrmIEPYpaihCqFMpfVaQRT90NXH0bq6xGKJscmka&#10;fEW4raRKkqm0WHJcKLCmTUHZ/fSwGvzDb8J+r8ZXNVEHlbU0LWvSut9r13MQgdrwD//aO6NhDN8r&#10;8QbI5QcAAP//AwBQSwECLQAUAAYACAAAACEA2+H2y+4AAACFAQAAEwAAAAAAAAAAAAAAAAAAAAAA&#10;W0NvbnRlbnRfVHlwZXNdLnhtbFBLAQItABQABgAIAAAAIQBa9CxbvwAAABUBAAALAAAAAAAAAAAA&#10;AAAAAB8BAABfcmVscy8ucmVsc1BLAQItABQABgAIAAAAIQBOCWjfvAAAANoAAAAPAAAAAAAAAAAA&#10;AAAAAAcCAABkcnMvZG93bnJldi54bWxQSwUGAAAAAAMAAwC3AAAA8AIAAAAA&#10;"/>
                <v:rect id="Rectangle 14" style="position:absolute;left:2070;top:870;width:1020;height:540;visibility:visible;mso-wrap-style:square;v-text-anchor:top" o:spid="_x0000_s1028" fillcolor="#00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DAawQAAANoAAAAPAAAAZHJzL2Rvd25yZXYueG1sRI9bawIx&#10;FITfhf6HcAp906zSLbIaRcSW+lSqhb4ekrMX3JwsSbqXf28KhT4OM/MNs92PthU9+dA4VrBcZCCI&#10;tTMNVwq+rq/zNYgQkQ22jknBRAH2u4fZFgvjBv6k/hIrkSAcClRQx9gVUgZdk8WwcB1x8krnLcYk&#10;fSWNxyHBbStXWfYiLTacFmrs6FiTvl1+rIJsesvP30ctmUo8RS3L8dl/KPX0OB42ICKN8T/81343&#10;CnL4vZJugNzdAQAA//8DAFBLAQItABQABgAIAAAAIQDb4fbL7gAAAIUBAAATAAAAAAAAAAAAAAAA&#10;AAAAAABbQ29udGVudF9UeXBlc10ueG1sUEsBAi0AFAAGAAgAAAAhAFr0LFu/AAAAFQEAAAsAAAAA&#10;AAAAAAAAAAAAHwEAAF9yZWxzLy5yZWxzUEsBAi0AFAAGAAgAAAAhAOo8MBrBAAAA2gAAAA8AAAAA&#10;AAAAAAAAAAAABwIAAGRycy9kb3ducmV2LnhtbFBLBQYAAAAAAwADALcAAAD1AgAAAAA=&#10;"/>
                <v:rect id="Rectangle 15" style="position:absolute;left:8190;top:870;width:1020;height:540;visibility:visible;mso-wrap-style:square;v-text-anchor:top" o:spid="_x0000_s1029" fillcolor="#ffc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Qf3ugAAANoAAAAPAAAAZHJzL2Rvd25yZXYueG1sRE9LCsIw&#10;EN0L3iGM4E5Tv0g1iiiighurBxiasS02k9JErbc3guDy8f6LVWNK8aTaFZYVDPoRCOLU6oIzBdfL&#10;rjcD4TyyxtIyKXiTg9Wy3VpgrO2Lz/RMfCZCCLsYFeTeV7GULs3JoOvbijhwN1sb9AHWmdQ1vkK4&#10;KeUwiqbSYMGhIceKNjml9+Rhwgw5O5Q4GYyPW4fD0f6djO+nRKlup1nPQXhq/F/8cx+0gil8rwQ/&#10;yOUHAAD//wMAUEsBAi0AFAAGAAgAAAAhANvh9svuAAAAhQEAABMAAAAAAAAAAAAAAAAAAAAAAFtD&#10;b250ZW50X1R5cGVzXS54bWxQSwECLQAUAAYACAAAACEAWvQsW78AAAAVAQAACwAAAAAAAAAAAAAA&#10;AAAfAQAAX3JlbHMvLnJlbHNQSwECLQAUAAYACAAAACEAZwUH97oAAADaAAAADwAAAAAAAAAAAAAA&#10;AAAHAgAAZHJzL2Rvd25yZXYueG1sUEsFBgAAAAADAAMAtwAAAO4CAAAAAA==&#10;"/>
                <v:rect id="Rectangle 16" style="position:absolute;left:3090;top:870;width:1020;height:540;visibility:visible;mso-wrap-style:square;v-text-anchor:top" o:spid="_x0000_s1030" fillcolor="#0070c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B4xAAAANoAAAAPAAAAZHJzL2Rvd25yZXYueG1sRI9Ba8JA&#10;FITvBf/D8gq9FN20SJXoKlYJ5FRiKtjja/aZhGbfhuyaxH/fLQg9DjPzDbPejqYRPXWutqzgZRaB&#10;IC6srrlUcPpMpksQziNrbCyTghs52G4mD2uMtR34SH3uSxEg7GJUUHnfxlK6oiKDbmZb4uBdbGfQ&#10;B9mVUnc4BLhp5GsUvUmDNYeFClvaV1T85FcTKDfz/H5OM/mRHYfD4ttlX/OkVOrpcdytQHga/X/4&#10;3k61ggX8XQk3QG5+AQAA//8DAFBLAQItABQABgAIAAAAIQDb4fbL7gAAAIUBAAATAAAAAAAAAAAA&#10;AAAAAAAAAABbQ29udGVudF9UeXBlc10ueG1sUEsBAi0AFAAGAAgAAAAhAFr0LFu/AAAAFQEAAAsA&#10;AAAAAAAAAAAAAAAAHwEAAF9yZWxzLy5yZWxzUEsBAi0AFAAGAAgAAAAhAN174HjEAAAA2gAAAA8A&#10;AAAAAAAAAAAAAAAABwIAAGRycy9kb3ducmV2LnhtbFBLBQYAAAAAAwADALcAAAD4AgAAAAA=&#10;"/>
                <v:rect id="Rectangle 17" style="position:absolute;left:6150;top:870;width:1020;height:540;visibility:visible;mso-wrap-style:square;v-text-anchor:top" o:spid="_x0000_s1031" fillcolor="#92d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IvwAAANoAAAAPAAAAZHJzL2Rvd25yZXYueG1sRE/LisIw&#10;FN0L/kO4gjtNHfBBNYoIg105+Fq4uzTXprW5KU3Uzt9PFgMuD+e92nS2Fi9qfelYwWScgCDOnS65&#10;UHA5f48WIHxA1lg7JgW/5GGz7vdWmGr35iO9TqEQMYR9igpMCE0qpc8NWfRj1xBH7u5aiyHCtpC6&#10;xXcMt7X8SpKZtFhybDDY0M5Q/jg9rYIqTKv5ZFbJ+S2b7s/+KjNz+FFqOOi2SxCBuvAR/7szrSBu&#10;jVfiDZDrPwAAAP//AwBQSwECLQAUAAYACAAAACEA2+H2y+4AAACFAQAAEwAAAAAAAAAAAAAAAAAA&#10;AAAAW0NvbnRlbnRfVHlwZXNdLnhtbFBLAQItABQABgAIAAAAIQBa9CxbvwAAABUBAAALAAAAAAAA&#10;AAAAAAAAAB8BAABfcmVscy8ucmVsc1BLAQItABQABgAIAAAAIQAvd//IvwAAANoAAAAPAAAAAAAA&#10;AAAAAAAAAAcCAABkcnMvZG93bnJldi54bWxQSwUGAAAAAAMAAwC3AAAA8wIAAAAA&#10;"/>
                <v:rect id="Rectangle 18" style="position:absolute;left:7167;top:870;width:1020;height:540;visibility:visible;mso-wrap-style:square;v-text-anchor:top" o:spid="_x0000_s1032" fillcolor="yell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xgwgAAANoAAAAPAAAAZHJzL2Rvd25yZXYueG1sRI9Pi8Iw&#10;FMTvC36H8ARva6rgUqtRxH/oRbSK50fzbIvNS2mi1m+/ERb2OMzMb5jpvDWVeFLjSssKBv0IBHFm&#10;dcm5gst58x2DcB5ZY2WZFLzJwXzW+Zpiou2LT/RMfS4ChF2CCgrv60RKlxVk0PVtTRy8m20M+iCb&#10;XOoGXwFuKjmMoh9psOSwUGBNy4Kye/owCraXen9Pl+9hfDiO1mm8uo5vh6tSvW67mIDw1Pr/8F97&#10;pxWM4XMl3AA5+wUAAP//AwBQSwECLQAUAAYACAAAACEA2+H2y+4AAACFAQAAEwAAAAAAAAAAAAAA&#10;AAAAAAAAW0NvbnRlbnRfVHlwZXNdLnhtbFBLAQItABQABgAIAAAAIQBa9CxbvwAAABUBAAALAAAA&#10;AAAAAAAAAAAAAB8BAABfcmVscy8ucmVsc1BLAQItABQABgAIAAAAIQAH+PxgwgAAANoAAAAPAAAA&#10;AAAAAAAAAAAAAAcCAABkcnMvZG93bnJldi54bWxQSwUGAAAAAAMAAwC3AAAA9gIAAAAA&#10;"/>
                <v:rect id="Rectangle 19" style="position:absolute;left:4110;top:870;width:1020;height:540;visibility:visible;mso-wrap-style:square;v-text-anchor:top" o:spid="_x0000_s1033" fillcolor="#00b0f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R+rwgAAANsAAAAPAAAAZHJzL2Rvd25yZXYueG1sRI8xb8JA&#10;DIV3pP6Hkyt1A6cdEAocqKqE2qFLA2K2ciYXyPnS3DWk/74eKrHZes/vfd7sptCZkYfURrHwvCjA&#10;sNTRtdJYOB728xWYlEkcdVHYwi8n2G0fZhsqXbzJF49VboyGSCrJgs+5LxFT7TlQWsSeRbVzHAJl&#10;XYcG3UA3DQ8dvhTFEgO1og2een7zXF+rn2DBfSJeT36P52YafX24yPeyerf26XF6XYPJPOW7+f/6&#10;wym+0usvOgBu/wAAAP//AwBQSwECLQAUAAYACAAAACEA2+H2y+4AAACFAQAAEwAAAAAAAAAAAAAA&#10;AAAAAAAAW0NvbnRlbnRfVHlwZXNdLnhtbFBLAQItABQABgAIAAAAIQBa9CxbvwAAABUBAAALAAAA&#10;AAAAAAAAAAAAAB8BAABfcmVscy8ucmVsc1BLAQItABQABgAIAAAAIQDwMR+rwgAAANsAAAAPAAAA&#10;AAAAAAAAAAAAAAcCAABkcnMvZG93bnJldi54bWxQSwUGAAAAAAMAAwC3AAAA9gIAAAAA&#10;"/>
                <v:rect id="Rectangle 20" style="position:absolute;left:5130;top:870;width:1020;height:540;visibility:visible;mso-wrap-style:square;v-text-anchor:top" o:spid="_x0000_s1034" fillcolor="#00b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Np+GwAAAANsAAAAPAAAAZHJzL2Rvd25yZXYueG1sRE9La4NA&#10;EL4X8h+WCfRWV1soYrKR0gfmWuMlt4k7daXurLhrYv59NlDobT6+52zLxQ7iTJPvHSvIkhQEcet0&#10;z52C5vD1lIPwAVnj4JgUXMlDuVs9bLHQ7sLfdK5DJ2II+wIVmBDGQkrfGrLoEzcSR+7HTRZDhFMn&#10;9YSXGG4H+Zymr9Jiz7HB4EjvhtrferYK0hedd5X9GOZjnR1OzedSsTdKPa6Xtw2IQEv4F/+59zrO&#10;z+D+SzxA7m4AAAD//wMAUEsBAi0AFAAGAAgAAAAhANvh9svuAAAAhQEAABMAAAAAAAAAAAAAAAAA&#10;AAAAAFtDb250ZW50X1R5cGVzXS54bWxQSwECLQAUAAYACAAAACEAWvQsW78AAAAVAQAACwAAAAAA&#10;AAAAAAAAAAAfAQAAX3JlbHMvLnJlbHNQSwECLQAUAAYACAAAACEA9zafhsAAAADbAAAADwAAAAAA&#10;AAAAAAAAAAAHAgAAZHJzL2Rvd25yZXYueG1sUEsFBgAAAAADAAMAtwAAAPQCAAAAAA==&#10;"/>
                <v:rect id="Rectangle 21" style="position:absolute;left:9210;top:870;width:1020;height:540;visibility:visible;mso-wrap-style:square;v-text-anchor:top" o:spid="_x0000_s1035" fillcolor="red"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CXwgAAANsAAAAPAAAAZHJzL2Rvd25yZXYueG1sRE9La8JA&#10;EL4L/odlCr3ppkq1pq6iQqFQPPjoobchO01Cs7NhdzTpv+8WBG/z8T1nue5do64UYu3ZwNM4A0Vc&#10;eFtzaeB8ehu9gIqCbLHxTAZ+KcJ6NRwsMbe+4wNdj1KqFMIxRwOVSJtrHYuKHMaxb4kT9+2DQ0kw&#10;lNoG7FK4a/Qky2baYc2pocKWdhUVP8eLM9D57df0eYEfu7lICP3nfnsuFsY8PvSbV1BCvdzFN/e7&#10;TfMn8P9LOkCv/gAAAP//AwBQSwECLQAUAAYACAAAACEA2+H2y+4AAACFAQAAEwAAAAAAAAAAAAAA&#10;AAAAAAAAW0NvbnRlbnRfVHlwZXNdLnhtbFBLAQItABQABgAIAAAAIQBa9CxbvwAAABUBAAALAAAA&#10;AAAAAAAAAAAAAB8BAABfcmVscy8ucmVsc1BLAQItABQABgAIAAAAIQCLC+CXwgAAANsAAAAPAAAA&#10;AAAAAAAAAAAAAAcCAABkcnMvZG93bnJldi54bWxQSwUGAAAAAAMAAwC3AAAA9gIAAAAA&#10;"/>
                <w10:wrap type="tight"/>
              </v:group>
            </w:pict>
          </mc:Fallback>
        </mc:AlternateContent>
      </w:r>
    </w:p>
    <w:p w:rsidR="000451D9" w:rsidP="00ED2E8B" w:rsidRDefault="000451D9" w14:paraId="6F646710" w14:textId="77777777">
      <w:pPr>
        <w:rPr>
          <w:b/>
          <w:sz w:val="28"/>
        </w:rPr>
      </w:pPr>
    </w:p>
    <w:p w:rsidR="000451D9" w:rsidP="00ED2E8B" w:rsidRDefault="000451D9" w14:paraId="230BED48" w14:textId="77777777">
      <w:pPr>
        <w:rPr>
          <w:b/>
          <w:sz w:val="28"/>
        </w:rPr>
      </w:pPr>
    </w:p>
    <w:p w:rsidR="00414611" w:rsidP="00ED2E8B" w:rsidRDefault="00414611" w14:paraId="06B043A7" w14:textId="77777777">
      <w:pPr>
        <w:rPr>
          <w:b/>
          <w:sz w:val="28"/>
        </w:rPr>
      </w:pPr>
    </w:p>
    <w:p w:rsidR="00ED2E8B" w:rsidP="00ED2E8B" w:rsidRDefault="00ED2E8B" w14:paraId="5F7AF7CA" w14:textId="4267473D">
      <w:pPr>
        <w:rPr>
          <w:sz w:val="24"/>
        </w:rPr>
      </w:pPr>
      <w:r w:rsidRPr="00ED2E8B">
        <w:rPr>
          <w:b/>
          <w:sz w:val="24"/>
        </w:rPr>
        <w:lastRenderedPageBreak/>
        <w:t>This policy is intended to ensure</w:t>
      </w:r>
      <w:r>
        <w:rPr>
          <w:sz w:val="24"/>
        </w:rPr>
        <w:t xml:space="preserve"> that whilst children are at St. James we help them develop the skills and knowledge that will enable them to communicate effectively and creatively with the world at large, through spoken and written language.  We also intend to help children to enjoy and </w:t>
      </w:r>
      <w:r w:rsidRPr="00007846" w:rsidR="003A3656">
        <w:rPr>
          <w:sz w:val="24"/>
        </w:rPr>
        <w:t>be inspired by</w:t>
      </w:r>
      <w:r>
        <w:rPr>
          <w:sz w:val="24"/>
        </w:rPr>
        <w:t xml:space="preserve"> literature and its rich variety.</w:t>
      </w:r>
    </w:p>
    <w:p w:rsidR="00ED2E8B" w:rsidP="00ED2E8B" w:rsidRDefault="00ED2E8B" w14:paraId="0B80F4C0" w14:textId="77777777">
      <w:pPr>
        <w:rPr>
          <w:b/>
          <w:sz w:val="24"/>
        </w:rPr>
      </w:pPr>
      <w:r>
        <w:rPr>
          <w:b/>
          <w:sz w:val="24"/>
        </w:rPr>
        <w:t>English should enhance learning through:</w:t>
      </w:r>
    </w:p>
    <w:p w:rsidR="00ED2E8B" w:rsidP="00ED2E8B" w:rsidRDefault="00ED2E8B" w14:paraId="6D3A2098" w14:textId="77777777">
      <w:pPr>
        <w:pStyle w:val="ListParagraph"/>
        <w:numPr>
          <w:ilvl w:val="0"/>
          <w:numId w:val="1"/>
        </w:numPr>
        <w:rPr>
          <w:sz w:val="24"/>
        </w:rPr>
      </w:pPr>
      <w:r>
        <w:rPr>
          <w:sz w:val="24"/>
        </w:rPr>
        <w:t>A rich and stimulating language environment, where speaking and listening, reading and writing are integrated.</w:t>
      </w:r>
    </w:p>
    <w:p w:rsidR="00ED2E8B" w:rsidP="00ED2E8B" w:rsidRDefault="00ED2E8B" w14:paraId="6A0165EC" w14:textId="211DC9A8">
      <w:pPr>
        <w:pStyle w:val="ListParagraph"/>
        <w:numPr>
          <w:ilvl w:val="0"/>
          <w:numId w:val="1"/>
        </w:numPr>
        <w:rPr>
          <w:sz w:val="24"/>
        </w:rPr>
      </w:pPr>
      <w:r>
        <w:rPr>
          <w:sz w:val="24"/>
        </w:rPr>
        <w:t xml:space="preserve">An </w:t>
      </w:r>
      <w:r w:rsidRPr="00007846" w:rsidR="003A3656">
        <w:rPr>
          <w:sz w:val="24"/>
        </w:rPr>
        <w:t>inclusive</w:t>
      </w:r>
      <w:r w:rsidR="003A3656">
        <w:rPr>
          <w:sz w:val="24"/>
        </w:rPr>
        <w:t xml:space="preserve"> </w:t>
      </w:r>
      <w:r>
        <w:rPr>
          <w:sz w:val="24"/>
        </w:rPr>
        <w:t>environment where children are encouraged to construct and convey meaning, both in speech and writing, of factual, imaginary and personal experiences.</w:t>
      </w:r>
    </w:p>
    <w:p w:rsidR="00ED2E8B" w:rsidP="62208217" w:rsidRDefault="00ED2E8B" w14:paraId="52AFEE91" w14:textId="4D06ED6D">
      <w:pPr>
        <w:pStyle w:val="ListParagraph"/>
        <w:numPr>
          <w:ilvl w:val="0"/>
          <w:numId w:val="1"/>
        </w:numPr>
        <w:rPr>
          <w:sz w:val="24"/>
          <w:szCs w:val="24"/>
        </w:rPr>
      </w:pPr>
      <w:r w:rsidRPr="2DA83426" w:rsidR="00ED2E8B">
        <w:rPr>
          <w:sz w:val="24"/>
          <w:szCs w:val="24"/>
        </w:rPr>
        <w:t xml:space="preserve">Opportunities for children to become confident, </w:t>
      </w:r>
      <w:r w:rsidRPr="2DA83426" w:rsidR="00ED2E8B">
        <w:rPr>
          <w:sz w:val="24"/>
          <w:szCs w:val="24"/>
        </w:rPr>
        <w:t>competent</w:t>
      </w:r>
      <w:r w:rsidRPr="2DA83426" w:rsidR="00ED2E8B">
        <w:rPr>
          <w:sz w:val="24"/>
          <w:szCs w:val="24"/>
        </w:rPr>
        <w:t xml:space="preserve"> and expressive users </w:t>
      </w:r>
      <w:r w:rsidRPr="2DA83426" w:rsidR="470852EA">
        <w:rPr>
          <w:sz w:val="24"/>
          <w:szCs w:val="24"/>
        </w:rPr>
        <w:t>of language</w:t>
      </w:r>
      <w:r w:rsidRPr="2DA83426" w:rsidR="00ED2E8B">
        <w:rPr>
          <w:sz w:val="24"/>
          <w:szCs w:val="24"/>
        </w:rPr>
        <w:t xml:space="preserve"> with a developing knowledge of how it works.</w:t>
      </w:r>
    </w:p>
    <w:p w:rsidR="00ED2E8B" w:rsidP="00ED2E8B" w:rsidRDefault="00ED2E8B" w14:paraId="426016BA" w14:textId="77777777">
      <w:pPr>
        <w:pStyle w:val="ListParagraph"/>
        <w:numPr>
          <w:ilvl w:val="0"/>
          <w:numId w:val="1"/>
        </w:numPr>
        <w:rPr>
          <w:sz w:val="24"/>
        </w:rPr>
      </w:pPr>
      <w:r>
        <w:rPr>
          <w:sz w:val="24"/>
        </w:rPr>
        <w:t>Opportunities for children to be reflective users of language, able to analyse and evaluate its main features</w:t>
      </w:r>
    </w:p>
    <w:p w:rsidR="00ED2E8B" w:rsidP="00ED2E8B" w:rsidRDefault="00ED2E8B" w14:paraId="7B54C68B" w14:textId="77777777">
      <w:pPr>
        <w:pStyle w:val="ListParagraph"/>
        <w:numPr>
          <w:ilvl w:val="0"/>
          <w:numId w:val="1"/>
        </w:numPr>
        <w:rPr>
          <w:sz w:val="24"/>
        </w:rPr>
      </w:pPr>
      <w:r>
        <w:rPr>
          <w:sz w:val="24"/>
        </w:rPr>
        <w:t>An enthusiasm for, and love of reading for life</w:t>
      </w:r>
    </w:p>
    <w:p w:rsidR="00ED2E8B" w:rsidP="00ED2E8B" w:rsidRDefault="00ED2E8B" w14:paraId="7E51AEB0" w14:textId="77777777">
      <w:pPr>
        <w:pStyle w:val="ListParagraph"/>
        <w:numPr>
          <w:ilvl w:val="0"/>
          <w:numId w:val="1"/>
        </w:numPr>
        <w:rPr>
          <w:sz w:val="24"/>
        </w:rPr>
      </w:pPr>
      <w:r>
        <w:rPr>
          <w:sz w:val="24"/>
        </w:rPr>
        <w:t>Opportunities to develop a fluent and legible handwriting script</w:t>
      </w:r>
    </w:p>
    <w:p w:rsidRPr="001D558D" w:rsidR="00367F95" w:rsidP="00ED2E8B" w:rsidRDefault="00367F95" w14:paraId="1EA7A13B" w14:textId="7974A588">
      <w:pPr>
        <w:pStyle w:val="ListParagraph"/>
        <w:numPr>
          <w:ilvl w:val="0"/>
          <w:numId w:val="1"/>
        </w:numPr>
        <w:rPr>
          <w:sz w:val="24"/>
        </w:rPr>
      </w:pPr>
      <w:r w:rsidRPr="001D558D">
        <w:rPr>
          <w:sz w:val="24"/>
        </w:rPr>
        <w:t>Opportunities to write independently and at length</w:t>
      </w:r>
      <w:r w:rsidR="003A3656">
        <w:rPr>
          <w:sz w:val="24"/>
        </w:rPr>
        <w:t xml:space="preserve"> </w:t>
      </w:r>
      <w:r w:rsidRPr="00007846" w:rsidR="003A3656">
        <w:rPr>
          <w:sz w:val="24"/>
        </w:rPr>
        <w:t>using own initiative</w:t>
      </w:r>
    </w:p>
    <w:p w:rsidR="00ED2E8B" w:rsidP="00ED2E8B" w:rsidRDefault="00ED2E8B" w14:paraId="1FE121B0" w14:textId="77777777">
      <w:pPr>
        <w:pStyle w:val="ListParagraph"/>
        <w:numPr>
          <w:ilvl w:val="0"/>
          <w:numId w:val="1"/>
        </w:numPr>
        <w:rPr>
          <w:sz w:val="24"/>
        </w:rPr>
      </w:pPr>
      <w:r>
        <w:rPr>
          <w:sz w:val="24"/>
        </w:rPr>
        <w:t>Opportunities for children to communicate ideas through a wide variety of mediums, including technology</w:t>
      </w:r>
    </w:p>
    <w:p w:rsidR="00ED2E8B" w:rsidP="00ED2E8B" w:rsidRDefault="00ED2E8B" w14:paraId="1AD61AD5" w14:textId="77777777">
      <w:pPr>
        <w:pStyle w:val="ListParagraph"/>
        <w:numPr>
          <w:ilvl w:val="0"/>
          <w:numId w:val="1"/>
        </w:numPr>
        <w:rPr>
          <w:sz w:val="24"/>
        </w:rPr>
      </w:pPr>
      <w:r>
        <w:rPr>
          <w:sz w:val="24"/>
        </w:rPr>
        <w:t>Opportunities for role-play and drama</w:t>
      </w:r>
    </w:p>
    <w:p w:rsidRPr="00007846" w:rsidR="001D558D" w:rsidP="00ED2E8B" w:rsidRDefault="001D558D" w14:paraId="22D01235" w14:textId="48FFF572">
      <w:pPr>
        <w:pStyle w:val="ListParagraph"/>
        <w:numPr>
          <w:ilvl w:val="0"/>
          <w:numId w:val="1"/>
        </w:numPr>
        <w:rPr>
          <w:sz w:val="24"/>
        </w:rPr>
      </w:pPr>
      <w:r w:rsidRPr="00007846">
        <w:rPr>
          <w:sz w:val="24"/>
        </w:rPr>
        <w:t>Providing opportunities for vocabula</w:t>
      </w:r>
      <w:r w:rsidRPr="00007846" w:rsidR="003A3656">
        <w:rPr>
          <w:sz w:val="24"/>
        </w:rPr>
        <w:t>ry to be enriched and developed so that each child can flourish and reach their potential</w:t>
      </w:r>
    </w:p>
    <w:p w:rsidRPr="00367F95" w:rsidR="005709CC" w:rsidP="005709CC" w:rsidRDefault="005709CC" w14:paraId="74B1ABBC" w14:textId="77777777">
      <w:pPr>
        <w:rPr>
          <w:b/>
          <w:sz w:val="24"/>
        </w:rPr>
      </w:pPr>
      <w:r w:rsidRPr="00367F95">
        <w:rPr>
          <w:b/>
          <w:sz w:val="24"/>
        </w:rPr>
        <w:t>Phonics:</w:t>
      </w:r>
    </w:p>
    <w:p w:rsidRPr="00007846" w:rsidR="00767209" w:rsidP="62208217" w:rsidRDefault="005709CC" w14:paraId="5F165264" w14:textId="0F18C962">
      <w:pPr>
        <w:rPr>
          <w:sz w:val="24"/>
          <w:szCs w:val="24"/>
        </w:rPr>
      </w:pPr>
      <w:r w:rsidRPr="2DA83426" w:rsidR="005709CC">
        <w:rPr>
          <w:sz w:val="24"/>
          <w:szCs w:val="24"/>
        </w:rPr>
        <w:t>Children are taught phonetic awareness from Pre-school, in dedicated, da</w:t>
      </w:r>
      <w:r w:rsidRPr="2DA83426" w:rsidR="00367F95">
        <w:rPr>
          <w:sz w:val="24"/>
          <w:szCs w:val="24"/>
        </w:rPr>
        <w:t>ily phonics time</w:t>
      </w:r>
      <w:r w:rsidRPr="2DA83426" w:rsidR="00367F95">
        <w:rPr>
          <w:sz w:val="24"/>
          <w:szCs w:val="24"/>
        </w:rPr>
        <w:t xml:space="preserve">.  </w:t>
      </w:r>
      <w:r w:rsidRPr="2DA83426" w:rsidR="00852621">
        <w:rPr>
          <w:sz w:val="24"/>
          <w:szCs w:val="24"/>
        </w:rPr>
        <w:t xml:space="preserve">Throughout the </w:t>
      </w:r>
      <w:r w:rsidRPr="2DA83426" w:rsidR="401B279F">
        <w:rPr>
          <w:sz w:val="24"/>
          <w:szCs w:val="24"/>
        </w:rPr>
        <w:t xml:space="preserve">main </w:t>
      </w:r>
      <w:r w:rsidRPr="2DA83426" w:rsidR="00852621">
        <w:rPr>
          <w:sz w:val="24"/>
          <w:szCs w:val="24"/>
        </w:rPr>
        <w:t xml:space="preserve">school </w:t>
      </w:r>
      <w:r w:rsidRPr="2DA83426" w:rsidR="005709CC">
        <w:rPr>
          <w:sz w:val="24"/>
          <w:szCs w:val="24"/>
        </w:rPr>
        <w:t xml:space="preserve">we follow the </w:t>
      </w:r>
      <w:r w:rsidRPr="2DA83426" w:rsidR="005709CC">
        <w:rPr>
          <w:sz w:val="24"/>
          <w:szCs w:val="24"/>
        </w:rPr>
        <w:t>‘</w:t>
      </w:r>
      <w:r w:rsidRPr="2DA83426" w:rsidR="0E15258E">
        <w:rPr>
          <w:sz w:val="24"/>
          <w:szCs w:val="24"/>
        </w:rPr>
        <w:t>Read Write Inc</w:t>
      </w:r>
      <w:r w:rsidRPr="2DA83426" w:rsidR="005709CC">
        <w:rPr>
          <w:sz w:val="24"/>
          <w:szCs w:val="24"/>
        </w:rPr>
        <w:t>’</w:t>
      </w:r>
      <w:r w:rsidRPr="2DA83426" w:rsidR="005709CC">
        <w:rPr>
          <w:sz w:val="24"/>
          <w:szCs w:val="24"/>
        </w:rPr>
        <w:t xml:space="preserve"> </w:t>
      </w:r>
      <w:r w:rsidRPr="2DA83426" w:rsidR="6E15209A">
        <w:rPr>
          <w:sz w:val="24"/>
          <w:szCs w:val="24"/>
        </w:rPr>
        <w:t>phonics programme</w:t>
      </w:r>
      <w:r w:rsidRPr="2DA83426" w:rsidR="00767209">
        <w:rPr>
          <w:sz w:val="24"/>
          <w:szCs w:val="24"/>
        </w:rPr>
        <w:t xml:space="preserve">, </w:t>
      </w:r>
      <w:r w:rsidRPr="2DA83426" w:rsidR="3D2E1545">
        <w:rPr>
          <w:sz w:val="24"/>
          <w:szCs w:val="24"/>
        </w:rPr>
        <w:t xml:space="preserve">where children are grouped according to termly assessment data and any child needing </w:t>
      </w:r>
      <w:r w:rsidRPr="2DA83426" w:rsidR="3D2E1545">
        <w:rPr>
          <w:sz w:val="24"/>
          <w:szCs w:val="24"/>
        </w:rPr>
        <w:t>additional</w:t>
      </w:r>
      <w:r w:rsidRPr="2DA83426" w:rsidR="3D2E1545">
        <w:rPr>
          <w:sz w:val="24"/>
          <w:szCs w:val="24"/>
        </w:rPr>
        <w:t xml:space="preserve"> </w:t>
      </w:r>
      <w:r w:rsidRPr="2DA83426" w:rsidR="1C110A89">
        <w:rPr>
          <w:sz w:val="24"/>
          <w:szCs w:val="24"/>
        </w:rPr>
        <w:t>tuition</w:t>
      </w:r>
      <w:r w:rsidRPr="2DA83426" w:rsidR="3D2E1545">
        <w:rPr>
          <w:sz w:val="24"/>
          <w:szCs w:val="24"/>
        </w:rPr>
        <w:t xml:space="preserve"> receives this also.  The programme is very </w:t>
      </w:r>
      <w:r w:rsidRPr="2DA83426" w:rsidR="3D2E1545">
        <w:rPr>
          <w:sz w:val="24"/>
          <w:szCs w:val="24"/>
        </w:rPr>
        <w:t>structured</w:t>
      </w:r>
      <w:r w:rsidRPr="2DA83426" w:rsidR="3D2E1545">
        <w:rPr>
          <w:sz w:val="24"/>
          <w:szCs w:val="24"/>
        </w:rPr>
        <w:t xml:space="preserve"> so the look and sound of each lesson is the same</w:t>
      </w:r>
      <w:r w:rsidRPr="2DA83426" w:rsidR="3ADF21DA">
        <w:rPr>
          <w:sz w:val="24"/>
          <w:szCs w:val="24"/>
        </w:rPr>
        <w:t xml:space="preserve">, thus ensuring that the children cognitive load is not overwhelmed.  In Reception children are taught in their whole class for the first term before being assessed and grouped accordingly.  </w:t>
      </w:r>
      <w:r w:rsidRPr="2DA83426" w:rsidR="3ADF21DA">
        <w:rPr>
          <w:sz w:val="24"/>
          <w:szCs w:val="24"/>
        </w:rPr>
        <w:t>Systmatic</w:t>
      </w:r>
      <w:r w:rsidRPr="2DA83426" w:rsidR="3ADF21DA">
        <w:rPr>
          <w:sz w:val="24"/>
          <w:szCs w:val="24"/>
        </w:rPr>
        <w:t xml:space="preserve"> checks are made of both progress and understanding and staff are constantly coached a</w:t>
      </w:r>
      <w:r w:rsidRPr="2DA83426" w:rsidR="199DF09C">
        <w:rPr>
          <w:sz w:val="24"/>
          <w:szCs w:val="24"/>
        </w:rPr>
        <w:t xml:space="preserve">nd trained.  Every </w:t>
      </w:r>
      <w:r w:rsidRPr="2DA83426" w:rsidR="199DF09C">
        <w:rPr>
          <w:sz w:val="24"/>
          <w:szCs w:val="24"/>
        </w:rPr>
        <w:t>in class</w:t>
      </w:r>
      <w:r w:rsidRPr="2DA83426" w:rsidR="199DF09C">
        <w:rPr>
          <w:sz w:val="24"/>
          <w:szCs w:val="24"/>
        </w:rPr>
        <w:t xml:space="preserve"> adult in the school is a phonics teacher.  The Read Write Inc language and approach threads through all curriculum lessons in terms of the silent signals and the cues for how to hear sou</w:t>
      </w:r>
      <w:r w:rsidRPr="2DA83426" w:rsidR="38D8C86E">
        <w:rPr>
          <w:sz w:val="24"/>
          <w:szCs w:val="24"/>
        </w:rPr>
        <w:t xml:space="preserve">nd and spell words. </w:t>
      </w:r>
    </w:p>
    <w:p w:rsidRPr="00F77D36" w:rsidR="00800E50" w:rsidP="2DA83426" w:rsidRDefault="00007846" w14:paraId="2D167B37" w14:textId="4C3C293F">
      <w:pPr>
        <w:rPr>
          <w:sz w:val="24"/>
          <w:szCs w:val="24"/>
        </w:rPr>
      </w:pPr>
      <w:r w:rsidRPr="2DA83426" w:rsidR="00007846">
        <w:rPr>
          <w:sz w:val="24"/>
          <w:szCs w:val="24"/>
        </w:rPr>
        <w:t xml:space="preserve">Mock phonics assessments take place </w:t>
      </w:r>
      <w:r w:rsidRPr="2DA83426" w:rsidR="37D15885">
        <w:rPr>
          <w:sz w:val="24"/>
          <w:szCs w:val="24"/>
        </w:rPr>
        <w:t xml:space="preserve">regularly </w:t>
      </w:r>
      <w:r w:rsidRPr="2DA83426" w:rsidR="00007846">
        <w:rPr>
          <w:sz w:val="24"/>
          <w:szCs w:val="24"/>
        </w:rPr>
        <w:t>during Year 1 to ensure progress is being made and children are on track</w:t>
      </w:r>
      <w:r w:rsidRPr="2DA83426" w:rsidR="6E5764BE">
        <w:rPr>
          <w:sz w:val="24"/>
          <w:szCs w:val="24"/>
        </w:rPr>
        <w:t xml:space="preserve"> in preparation for the annual phonics screening check in June. </w:t>
      </w:r>
      <w:r w:rsidRPr="2DA83426" w:rsidR="00007846">
        <w:rPr>
          <w:sz w:val="24"/>
          <w:szCs w:val="24"/>
        </w:rPr>
        <w:t xml:space="preserve"> </w:t>
      </w:r>
      <w:r w:rsidRPr="2DA83426" w:rsidR="00600D81">
        <w:rPr>
          <w:sz w:val="24"/>
          <w:szCs w:val="24"/>
        </w:rPr>
        <w:t>The</w:t>
      </w:r>
      <w:r w:rsidRPr="2DA83426" w:rsidR="6174BE0E">
        <w:rPr>
          <w:sz w:val="24"/>
          <w:szCs w:val="24"/>
        </w:rPr>
        <w:t xml:space="preserve"> results are </w:t>
      </w:r>
      <w:r w:rsidRPr="2DA83426" w:rsidR="6174BE0E">
        <w:rPr>
          <w:sz w:val="24"/>
          <w:szCs w:val="24"/>
        </w:rPr>
        <w:t>immediately</w:t>
      </w:r>
      <w:r w:rsidRPr="2DA83426" w:rsidR="6174BE0E">
        <w:rPr>
          <w:sz w:val="24"/>
          <w:szCs w:val="24"/>
        </w:rPr>
        <w:t xml:space="preserve"> </w:t>
      </w:r>
      <w:r w:rsidRPr="2DA83426" w:rsidR="6174BE0E">
        <w:rPr>
          <w:sz w:val="24"/>
          <w:szCs w:val="24"/>
        </w:rPr>
        <w:t>analysed allowing</w:t>
      </w:r>
      <w:r w:rsidRPr="2DA83426" w:rsidR="00600D81">
        <w:rPr>
          <w:sz w:val="24"/>
          <w:szCs w:val="24"/>
        </w:rPr>
        <w:t xml:space="preserve"> all staff to see gaps and therefore plan strategic and systematic interventions</w:t>
      </w:r>
      <w:r w:rsidRPr="2DA83426" w:rsidR="00600D81">
        <w:rPr>
          <w:sz w:val="24"/>
          <w:szCs w:val="24"/>
        </w:rPr>
        <w:t xml:space="preserve">.  </w:t>
      </w:r>
      <w:r w:rsidRPr="2DA83426" w:rsidR="00007846">
        <w:rPr>
          <w:sz w:val="24"/>
          <w:szCs w:val="24"/>
        </w:rPr>
        <w:t>Any Year 2 children who may need to retake the screen also complete the mock assessments.</w:t>
      </w:r>
    </w:p>
    <w:p w:rsidR="2DA83426" w:rsidP="2DA83426" w:rsidRDefault="2DA83426" w14:paraId="6AD14F0C" w14:textId="27163432">
      <w:pPr>
        <w:rPr>
          <w:b w:val="1"/>
          <w:bCs w:val="1"/>
          <w:sz w:val="24"/>
          <w:szCs w:val="24"/>
        </w:rPr>
      </w:pPr>
    </w:p>
    <w:p w:rsidRPr="00F77D36" w:rsidR="00767209" w:rsidP="00767209" w:rsidRDefault="00767209" w14:paraId="7D5F9132" w14:textId="77777777">
      <w:pPr>
        <w:rPr>
          <w:b/>
          <w:sz w:val="24"/>
        </w:rPr>
      </w:pPr>
      <w:r w:rsidRPr="00F77D36">
        <w:rPr>
          <w:b/>
          <w:sz w:val="24"/>
        </w:rPr>
        <w:t>Reading:</w:t>
      </w:r>
    </w:p>
    <w:p w:rsidRPr="00F77D36" w:rsidR="00767209" w:rsidP="2DA83426" w:rsidRDefault="00767209" w14:paraId="39ADD56C" w14:textId="02D590C7">
      <w:pPr>
        <w:rPr>
          <w:sz w:val="24"/>
          <w:szCs w:val="24"/>
        </w:rPr>
      </w:pPr>
      <w:r w:rsidRPr="2DA83426" w:rsidR="00767209">
        <w:rPr>
          <w:sz w:val="24"/>
          <w:szCs w:val="24"/>
        </w:rPr>
        <w:t xml:space="preserve">Children are encouraged to become confident, enthusiastic, </w:t>
      </w:r>
      <w:r w:rsidRPr="2DA83426" w:rsidR="00767209">
        <w:rPr>
          <w:sz w:val="24"/>
          <w:szCs w:val="24"/>
        </w:rPr>
        <w:t>critical</w:t>
      </w:r>
      <w:r w:rsidRPr="2DA83426" w:rsidR="00767209">
        <w:rPr>
          <w:sz w:val="24"/>
          <w:szCs w:val="24"/>
        </w:rPr>
        <w:t xml:space="preserve"> and independent readers</w:t>
      </w:r>
      <w:r w:rsidRPr="2DA83426" w:rsidR="00767209">
        <w:rPr>
          <w:sz w:val="24"/>
          <w:szCs w:val="24"/>
        </w:rPr>
        <w:t xml:space="preserve">.  </w:t>
      </w:r>
      <w:r w:rsidRPr="2DA83426" w:rsidR="00767209">
        <w:rPr>
          <w:sz w:val="24"/>
          <w:szCs w:val="24"/>
        </w:rPr>
        <w:t>They are given the opportunities to experience print that has been produced in a variety of forms and for a variety of purposes</w:t>
      </w:r>
      <w:r w:rsidRPr="2DA83426" w:rsidR="00767209">
        <w:rPr>
          <w:sz w:val="24"/>
          <w:szCs w:val="24"/>
        </w:rPr>
        <w:t xml:space="preserve">.  </w:t>
      </w:r>
      <w:r w:rsidRPr="2DA83426" w:rsidR="00767209">
        <w:rPr>
          <w:sz w:val="24"/>
          <w:szCs w:val="24"/>
        </w:rPr>
        <w:t xml:space="preserve">They will have opportunities to read for information, </w:t>
      </w:r>
      <w:r w:rsidRPr="2DA83426" w:rsidR="00767209">
        <w:rPr>
          <w:sz w:val="24"/>
          <w:szCs w:val="24"/>
        </w:rPr>
        <w:t>interest</w:t>
      </w:r>
      <w:r w:rsidRPr="2DA83426" w:rsidR="00767209">
        <w:rPr>
          <w:sz w:val="24"/>
          <w:szCs w:val="24"/>
        </w:rPr>
        <w:t xml:space="preserve"> and enjoyment.</w:t>
      </w:r>
      <w:r w:rsidRPr="2DA83426" w:rsidR="00600D81">
        <w:rPr>
          <w:sz w:val="24"/>
          <w:szCs w:val="24"/>
        </w:rPr>
        <w:t xml:space="preserve">  </w:t>
      </w:r>
      <w:r w:rsidRPr="2DA83426" w:rsidR="4880C4D2">
        <w:rPr>
          <w:sz w:val="24"/>
          <w:szCs w:val="24"/>
        </w:rPr>
        <w:t xml:space="preserve">Children read daily as part of their phonics lesson and have further </w:t>
      </w:r>
      <w:r w:rsidRPr="2DA83426" w:rsidR="4880C4D2">
        <w:rPr>
          <w:sz w:val="24"/>
          <w:szCs w:val="24"/>
        </w:rPr>
        <w:t>opportunties</w:t>
      </w:r>
      <w:r w:rsidRPr="2DA83426" w:rsidR="4880C4D2">
        <w:rPr>
          <w:sz w:val="24"/>
          <w:szCs w:val="24"/>
        </w:rPr>
        <w:t xml:space="preserve"> to read throughout the school day in reading lessons, across all subjects, class reader time </w:t>
      </w:r>
      <w:r w:rsidRPr="2DA83426" w:rsidR="4880C4D2">
        <w:rPr>
          <w:sz w:val="24"/>
          <w:szCs w:val="24"/>
        </w:rPr>
        <w:t>and also</w:t>
      </w:r>
      <w:r w:rsidRPr="2DA83426" w:rsidR="4880C4D2">
        <w:rPr>
          <w:sz w:val="24"/>
          <w:szCs w:val="24"/>
        </w:rPr>
        <w:t xml:space="preserve"> DEAR (drop everything and read) sessions as well as termly book and biscuit sessions where fam</w:t>
      </w:r>
      <w:r w:rsidRPr="2DA83426" w:rsidR="696B59EE">
        <w:rPr>
          <w:sz w:val="24"/>
          <w:szCs w:val="24"/>
        </w:rPr>
        <w:t xml:space="preserve">ilies are invited </w:t>
      </w:r>
      <w:r w:rsidRPr="2DA83426" w:rsidR="696B59EE">
        <w:rPr>
          <w:sz w:val="24"/>
          <w:szCs w:val="24"/>
        </w:rPr>
        <w:t>in to</w:t>
      </w:r>
      <w:r w:rsidRPr="2DA83426" w:rsidR="696B59EE">
        <w:rPr>
          <w:sz w:val="24"/>
          <w:szCs w:val="24"/>
        </w:rPr>
        <w:t xml:space="preserve"> enjoy stories. </w:t>
      </w:r>
    </w:p>
    <w:p w:rsidRPr="00F77D36" w:rsidR="00767209" w:rsidP="2DA83426" w:rsidRDefault="00767209" w14:paraId="269646A8" w14:textId="1EF45A40">
      <w:pPr>
        <w:rPr>
          <w:sz w:val="24"/>
          <w:szCs w:val="24"/>
        </w:rPr>
      </w:pPr>
      <w:r w:rsidRPr="2DA83426" w:rsidR="00767209">
        <w:rPr>
          <w:sz w:val="24"/>
          <w:szCs w:val="24"/>
        </w:rPr>
        <w:t xml:space="preserve"> </w:t>
      </w:r>
      <w:r w:rsidRPr="2DA83426" w:rsidR="1DD4712A">
        <w:rPr>
          <w:sz w:val="24"/>
          <w:szCs w:val="24"/>
        </w:rPr>
        <w:t xml:space="preserve">The above structure is </w:t>
      </w:r>
      <w:r w:rsidRPr="2DA83426" w:rsidR="00767209">
        <w:rPr>
          <w:sz w:val="24"/>
          <w:szCs w:val="24"/>
        </w:rPr>
        <w:t>enhanced through:</w:t>
      </w:r>
    </w:p>
    <w:p w:rsidRPr="00F77D36" w:rsidR="00767209" w:rsidP="00767209" w:rsidRDefault="00767209" w14:paraId="6E216834" w14:textId="77777777">
      <w:pPr>
        <w:pStyle w:val="ListParagraph"/>
        <w:numPr>
          <w:ilvl w:val="0"/>
          <w:numId w:val="4"/>
        </w:numPr>
        <w:rPr>
          <w:sz w:val="24"/>
        </w:rPr>
      </w:pPr>
      <w:r w:rsidRPr="00F77D36">
        <w:rPr>
          <w:sz w:val="24"/>
        </w:rPr>
        <w:t>Opportunities to investigate and understand the features of books and how they work, appreciate the work of individual authors, illustrators and publishers.</w:t>
      </w:r>
    </w:p>
    <w:p w:rsidRPr="00F77D36" w:rsidR="00767209" w:rsidP="00767209" w:rsidRDefault="00767209" w14:paraId="12A7968B" w14:textId="77777777">
      <w:pPr>
        <w:pStyle w:val="ListParagraph"/>
        <w:numPr>
          <w:ilvl w:val="0"/>
          <w:numId w:val="4"/>
        </w:numPr>
        <w:rPr>
          <w:sz w:val="24"/>
        </w:rPr>
      </w:pPr>
      <w:r w:rsidRPr="00F77D36">
        <w:rPr>
          <w:sz w:val="24"/>
        </w:rPr>
        <w:lastRenderedPageBreak/>
        <w:t>Encouraging an interest in words and their meanings, reflecting on their reading, and offer a personal response to a wide range of texts</w:t>
      </w:r>
    </w:p>
    <w:p w:rsidRPr="00F77D36" w:rsidR="00767209" w:rsidP="00767209" w:rsidRDefault="003A3656" w14:paraId="42470B84" w14:textId="26774780">
      <w:pPr>
        <w:pStyle w:val="ListParagraph"/>
        <w:numPr>
          <w:ilvl w:val="0"/>
          <w:numId w:val="4"/>
        </w:numPr>
        <w:rPr>
          <w:sz w:val="24"/>
        </w:rPr>
      </w:pPr>
      <w:r w:rsidRPr="2DA83426" w:rsidR="003A3656">
        <w:rPr>
          <w:sz w:val="24"/>
          <w:szCs w:val="24"/>
        </w:rPr>
        <w:t>Having opportunities to read</w:t>
      </w:r>
      <w:r w:rsidRPr="2DA83426" w:rsidR="00767209">
        <w:rPr>
          <w:sz w:val="24"/>
          <w:szCs w:val="24"/>
        </w:rPr>
        <w:t xml:space="preserve"> for and with other children and adults, in a variety of situations</w:t>
      </w:r>
    </w:p>
    <w:p w:rsidRPr="00F77D36" w:rsidR="00767209" w:rsidP="00767209" w:rsidRDefault="00767209" w14:paraId="0122AE4A" w14:textId="5CD81EC9">
      <w:pPr>
        <w:pStyle w:val="ListParagraph"/>
        <w:numPr>
          <w:ilvl w:val="0"/>
          <w:numId w:val="4"/>
        </w:numPr>
        <w:rPr>
          <w:sz w:val="24"/>
        </w:rPr>
      </w:pPr>
      <w:r w:rsidRPr="2DA83426" w:rsidR="00767209">
        <w:rPr>
          <w:sz w:val="24"/>
          <w:szCs w:val="24"/>
        </w:rPr>
        <w:t>Having a ’2</w:t>
      </w:r>
      <w:r w:rsidRPr="2DA83426" w:rsidR="003A3656">
        <w:rPr>
          <w:sz w:val="24"/>
          <w:szCs w:val="24"/>
        </w:rPr>
        <w:t>0 minutes</w:t>
      </w:r>
      <w:r w:rsidRPr="2DA83426" w:rsidR="00767209">
        <w:rPr>
          <w:sz w:val="24"/>
          <w:szCs w:val="24"/>
        </w:rPr>
        <w:t xml:space="preserve"> reading pledge’ where teachers and parents agree to read to their child for 10 minutes a day each</w:t>
      </w:r>
      <w:r w:rsidRPr="2DA83426" w:rsidR="00024C8B">
        <w:rPr>
          <w:sz w:val="24"/>
          <w:szCs w:val="24"/>
        </w:rPr>
        <w:t>, providing the opportunity for the adult to model reading styles and further encourage a love of books.</w:t>
      </w:r>
      <w:r w:rsidRPr="2DA83426" w:rsidR="00767209">
        <w:rPr>
          <w:sz w:val="24"/>
          <w:szCs w:val="24"/>
        </w:rPr>
        <w:t xml:space="preserve"> </w:t>
      </w:r>
      <w:r w:rsidRPr="2DA83426" w:rsidR="003A3656">
        <w:rPr>
          <w:sz w:val="24"/>
          <w:szCs w:val="24"/>
        </w:rPr>
        <w:t>This reading partnership is promoted and celebrated.</w:t>
      </w:r>
    </w:p>
    <w:p w:rsidRPr="00F77D36" w:rsidR="003A3656" w:rsidP="00767209" w:rsidRDefault="003A3656" w14:paraId="6A21DACF" w14:textId="0708121A">
      <w:pPr>
        <w:pStyle w:val="ListParagraph"/>
        <w:numPr>
          <w:ilvl w:val="0"/>
          <w:numId w:val="4"/>
        </w:numPr>
        <w:rPr>
          <w:sz w:val="24"/>
        </w:rPr>
      </w:pPr>
      <w:r w:rsidRPr="2DA83426" w:rsidR="003A3656">
        <w:rPr>
          <w:sz w:val="24"/>
          <w:szCs w:val="24"/>
        </w:rPr>
        <w:t>Use of Dojo videos and Book and Biscuit sessions to model reading with children for families and enabling parents to become more involved and have an active part in their child’s reading journey.</w:t>
      </w:r>
    </w:p>
    <w:p w:rsidRPr="00F77D36" w:rsidR="003A3656" w:rsidP="00767209" w:rsidRDefault="003A3656" w14:paraId="5BAB1402" w14:textId="028A3935">
      <w:pPr>
        <w:pStyle w:val="ListParagraph"/>
        <w:numPr>
          <w:ilvl w:val="0"/>
          <w:numId w:val="4"/>
        </w:numPr>
        <w:rPr>
          <w:sz w:val="24"/>
        </w:rPr>
      </w:pPr>
      <w:r w:rsidRPr="2DA83426" w:rsidR="003A3656">
        <w:rPr>
          <w:sz w:val="24"/>
          <w:szCs w:val="24"/>
        </w:rPr>
        <w:t>Termly reading newsletters sent home to pass on information and ideas to the school community.</w:t>
      </w:r>
    </w:p>
    <w:p w:rsidRPr="00F77D36" w:rsidR="003A3656" w:rsidP="2DA83426" w:rsidRDefault="00767209" w14:paraId="32411D26" w14:textId="5B8DF8C0">
      <w:pPr>
        <w:pStyle w:val="ListParagraph"/>
        <w:numPr>
          <w:ilvl w:val="0"/>
          <w:numId w:val="4"/>
        </w:numPr>
        <w:rPr>
          <w:sz w:val="24"/>
          <w:szCs w:val="24"/>
        </w:rPr>
      </w:pPr>
      <w:r w:rsidRPr="2DA83426" w:rsidR="00767209">
        <w:rPr>
          <w:sz w:val="24"/>
          <w:szCs w:val="24"/>
        </w:rPr>
        <w:t>Having access to ‘</w:t>
      </w:r>
      <w:r w:rsidRPr="2DA83426" w:rsidR="003A3656">
        <w:rPr>
          <w:sz w:val="24"/>
          <w:szCs w:val="24"/>
        </w:rPr>
        <w:t xml:space="preserve">Oxford </w:t>
      </w:r>
      <w:r w:rsidRPr="2DA83426" w:rsidR="6D36DA1B">
        <w:rPr>
          <w:sz w:val="24"/>
          <w:szCs w:val="24"/>
        </w:rPr>
        <w:t>Owl</w:t>
      </w:r>
      <w:r w:rsidRPr="2DA83426" w:rsidR="003A3656">
        <w:rPr>
          <w:sz w:val="24"/>
          <w:szCs w:val="24"/>
        </w:rPr>
        <w:t xml:space="preserve">’ </w:t>
      </w:r>
      <w:r w:rsidRPr="2DA83426" w:rsidR="00767209">
        <w:rPr>
          <w:sz w:val="24"/>
          <w:szCs w:val="24"/>
        </w:rPr>
        <w:t xml:space="preserve"> (</w:t>
      </w:r>
      <w:r w:rsidRPr="2DA83426" w:rsidR="00767209">
        <w:rPr>
          <w:sz w:val="24"/>
          <w:szCs w:val="24"/>
        </w:rPr>
        <w:t>an e-book account) to encourage further reading at home</w:t>
      </w:r>
      <w:r w:rsidRPr="2DA83426" w:rsidR="1D4D62E9">
        <w:rPr>
          <w:sz w:val="24"/>
          <w:szCs w:val="24"/>
        </w:rPr>
        <w:t>; enabling phonics books to be available online too</w:t>
      </w:r>
    </w:p>
    <w:p w:rsidRPr="00F77D36" w:rsidR="00600D81" w:rsidP="2DA83426" w:rsidRDefault="00600D81" w14:paraId="6E881A70" w14:textId="6B293584">
      <w:pPr>
        <w:pStyle w:val="ListParagraph"/>
        <w:numPr>
          <w:ilvl w:val="0"/>
          <w:numId w:val="4"/>
        </w:numPr>
        <w:rPr>
          <w:sz w:val="24"/>
          <w:szCs w:val="24"/>
        </w:rPr>
      </w:pPr>
      <w:r w:rsidRPr="2DA83426" w:rsidR="00600D81">
        <w:rPr>
          <w:sz w:val="24"/>
          <w:szCs w:val="24"/>
        </w:rPr>
        <w:t xml:space="preserve">Weekly reading raffle </w:t>
      </w:r>
      <w:r w:rsidRPr="2DA83426" w:rsidR="31967E47">
        <w:rPr>
          <w:sz w:val="24"/>
          <w:szCs w:val="24"/>
        </w:rPr>
        <w:t>where a child from each cohort wins a book, nominated by any of the adults in school</w:t>
      </w:r>
    </w:p>
    <w:p w:rsidRPr="00F77D36" w:rsidR="00600D81" w:rsidP="003A3656" w:rsidRDefault="00600D81" w14:paraId="553926FC" w14:textId="4F880446">
      <w:pPr>
        <w:pStyle w:val="ListParagraph"/>
        <w:numPr>
          <w:ilvl w:val="0"/>
          <w:numId w:val="4"/>
        </w:numPr>
        <w:rPr>
          <w:sz w:val="24"/>
        </w:rPr>
      </w:pPr>
      <w:r w:rsidRPr="2DA83426" w:rsidR="00600D81">
        <w:rPr>
          <w:sz w:val="24"/>
          <w:szCs w:val="24"/>
        </w:rPr>
        <w:t>Weekly visits to the library to choose books and enjoy reading for pleasure.</w:t>
      </w:r>
    </w:p>
    <w:p w:rsidRPr="00F77D36" w:rsidR="00767209" w:rsidP="2DA83426" w:rsidRDefault="00767209" w14:paraId="4DD59F4A" w14:textId="4EE4F667">
      <w:pPr>
        <w:pStyle w:val="Normal"/>
        <w:ind w:left="0"/>
        <w:rPr>
          <w:sz w:val="24"/>
          <w:szCs w:val="24"/>
        </w:rPr>
      </w:pPr>
    </w:p>
    <w:p w:rsidRPr="00F77D36" w:rsidR="00974CE8" w:rsidP="2DA83426" w:rsidRDefault="00974CE8" w14:paraId="564EE1FA" w14:textId="4289C667">
      <w:pPr>
        <w:pStyle w:val="Normal"/>
        <w:autoSpaceDE w:val="0"/>
        <w:autoSpaceDN w:val="0"/>
        <w:adjustRightInd w:val="0"/>
        <w:spacing w:after="0" w:line="240" w:lineRule="auto"/>
        <w:ind w:left="0"/>
        <w:rPr>
          <w:rFonts w:cs="Calibri" w:cstheme="minorAscii"/>
          <w:sz w:val="24"/>
          <w:szCs w:val="24"/>
        </w:rPr>
      </w:pPr>
      <w:r w:rsidRPr="2DA83426" w:rsidR="64EA91ED">
        <w:rPr>
          <w:rFonts w:cs="Calibri" w:cstheme="minorAscii"/>
          <w:b w:val="1"/>
          <w:bCs w:val="1"/>
          <w:sz w:val="24"/>
          <w:szCs w:val="24"/>
        </w:rPr>
        <w:t>Reading Lessons</w:t>
      </w:r>
    </w:p>
    <w:p w:rsidR="2DA83426" w:rsidP="2DA83426" w:rsidRDefault="2DA83426" w14:paraId="49FEFD24" w14:textId="624A8DBE">
      <w:pPr>
        <w:pStyle w:val="Normal"/>
        <w:spacing w:after="0" w:line="240" w:lineRule="auto"/>
        <w:ind w:left="0"/>
        <w:rPr>
          <w:rFonts w:cs="Calibri" w:cstheme="minorAscii"/>
          <w:b w:val="1"/>
          <w:bCs w:val="1"/>
          <w:sz w:val="24"/>
          <w:szCs w:val="24"/>
        </w:rPr>
      </w:pPr>
    </w:p>
    <w:p w:rsidR="64EA91ED" w:rsidP="2DA83426" w:rsidRDefault="64EA91ED" w14:paraId="19115094" w14:textId="0B8DEFD5">
      <w:pPr>
        <w:pStyle w:val="Normal"/>
        <w:spacing w:after="0" w:line="240" w:lineRule="auto"/>
        <w:ind w:left="0"/>
        <w:rPr>
          <w:rFonts w:cs="Calibri" w:cstheme="minorAscii"/>
          <w:b w:val="0"/>
          <w:bCs w:val="0"/>
          <w:sz w:val="24"/>
          <w:szCs w:val="24"/>
        </w:rPr>
      </w:pPr>
      <w:r w:rsidRPr="2DA83426" w:rsidR="64EA91ED">
        <w:rPr>
          <w:rFonts w:cs="Calibri" w:cstheme="minorAscii"/>
          <w:b w:val="0"/>
          <w:bCs w:val="0"/>
          <w:sz w:val="24"/>
          <w:szCs w:val="24"/>
        </w:rPr>
        <w:t xml:space="preserve">In Key Stage One children have a dedicated reading lesson at least three times a week.  The Reading Ninjas programme is the main tool for this, with staff creating lessons based on the text and skills taught through the programme.  </w:t>
      </w:r>
      <w:r w:rsidRPr="2DA83426" w:rsidR="32B96C01">
        <w:rPr>
          <w:rFonts w:cs="Calibri" w:cstheme="minorAscii"/>
          <w:b w:val="0"/>
          <w:bCs w:val="0"/>
          <w:sz w:val="24"/>
          <w:szCs w:val="24"/>
        </w:rPr>
        <w:t xml:space="preserve">Children who have completed the phonics programme have an </w:t>
      </w:r>
      <w:r w:rsidRPr="2DA83426" w:rsidR="32B96C01">
        <w:rPr>
          <w:rFonts w:cs="Calibri" w:cstheme="minorAscii"/>
          <w:b w:val="0"/>
          <w:bCs w:val="0"/>
          <w:sz w:val="24"/>
          <w:szCs w:val="24"/>
        </w:rPr>
        <w:t>additonal</w:t>
      </w:r>
      <w:r w:rsidRPr="2DA83426" w:rsidR="32B96C01">
        <w:rPr>
          <w:rFonts w:cs="Calibri" w:cstheme="minorAscii"/>
          <w:b w:val="0"/>
          <w:bCs w:val="0"/>
          <w:sz w:val="24"/>
          <w:szCs w:val="24"/>
        </w:rPr>
        <w:t xml:space="preserve"> reading lesson in phonics time which is based on a blended approach of Reading Ninjas, Vipers and Literacy Shed.  By taking a hybrid approach it ensures that children meet </w:t>
      </w:r>
      <w:r w:rsidRPr="2DA83426" w:rsidR="32B96C01">
        <w:rPr>
          <w:rFonts w:cs="Calibri" w:cstheme="minorAscii"/>
          <w:b w:val="0"/>
          <w:bCs w:val="0"/>
          <w:sz w:val="24"/>
          <w:szCs w:val="24"/>
        </w:rPr>
        <w:t xml:space="preserve">different </w:t>
      </w:r>
      <w:r w:rsidRPr="2DA83426" w:rsidR="2DE6475A">
        <w:rPr>
          <w:rFonts w:cs="Calibri" w:cstheme="minorAscii"/>
          <w:b w:val="0"/>
          <w:bCs w:val="0"/>
          <w:sz w:val="24"/>
          <w:szCs w:val="24"/>
        </w:rPr>
        <w:t>types</w:t>
      </w:r>
      <w:r w:rsidRPr="2DA83426" w:rsidR="2DE6475A">
        <w:rPr>
          <w:rFonts w:cs="Calibri" w:cstheme="minorAscii"/>
          <w:b w:val="0"/>
          <w:bCs w:val="0"/>
          <w:sz w:val="24"/>
          <w:szCs w:val="24"/>
        </w:rPr>
        <w:t xml:space="preserve"> of text, different questions and learn reading skills in a variety of ways.  This well-rounded approach means that children </w:t>
      </w:r>
      <w:r w:rsidRPr="2DA83426" w:rsidR="2DE6475A">
        <w:rPr>
          <w:rFonts w:cs="Calibri" w:cstheme="minorAscii"/>
          <w:b w:val="0"/>
          <w:bCs w:val="0"/>
          <w:sz w:val="24"/>
          <w:szCs w:val="24"/>
        </w:rPr>
        <w:t>are able to</w:t>
      </w:r>
      <w:r w:rsidRPr="2DA83426" w:rsidR="2DE6475A">
        <w:rPr>
          <w:rFonts w:cs="Calibri" w:cstheme="minorAscii"/>
          <w:b w:val="0"/>
          <w:bCs w:val="0"/>
          <w:sz w:val="24"/>
          <w:szCs w:val="24"/>
        </w:rPr>
        <w:t xml:space="preserve"> dig deep into texts for meaning and </w:t>
      </w:r>
      <w:r w:rsidRPr="2DA83426" w:rsidR="2DE6475A">
        <w:rPr>
          <w:rFonts w:cs="Calibri" w:cstheme="minorAscii"/>
          <w:b w:val="0"/>
          <w:bCs w:val="0"/>
          <w:sz w:val="24"/>
          <w:szCs w:val="24"/>
        </w:rPr>
        <w:t>understanding.</w:t>
      </w:r>
    </w:p>
    <w:p w:rsidR="2DA83426" w:rsidP="2DA83426" w:rsidRDefault="2DA83426" w14:paraId="5C129799" w14:textId="4A711FA2">
      <w:pPr>
        <w:pStyle w:val="Normal"/>
        <w:spacing w:after="0" w:line="240" w:lineRule="auto"/>
        <w:ind w:left="0"/>
        <w:rPr>
          <w:rFonts w:cs="Calibri" w:cstheme="minorAscii"/>
          <w:b w:val="0"/>
          <w:bCs w:val="0"/>
          <w:sz w:val="24"/>
          <w:szCs w:val="24"/>
        </w:rPr>
      </w:pPr>
    </w:p>
    <w:p w:rsidR="2DE6475A" w:rsidP="2DA83426" w:rsidRDefault="2DE6475A" w14:paraId="2742DC7B" w14:textId="50CD49DE">
      <w:pPr>
        <w:pStyle w:val="Normal"/>
        <w:spacing w:after="0" w:line="240" w:lineRule="auto"/>
        <w:ind w:left="0"/>
        <w:rPr>
          <w:rFonts w:cs="Calibri" w:cstheme="minorAscii"/>
          <w:b w:val="0"/>
          <w:bCs w:val="0"/>
          <w:sz w:val="24"/>
          <w:szCs w:val="24"/>
        </w:rPr>
      </w:pPr>
      <w:r w:rsidRPr="2DA83426" w:rsidR="2DE6475A">
        <w:rPr>
          <w:rFonts w:cs="Calibri" w:cstheme="minorAscii"/>
          <w:b w:val="0"/>
          <w:bCs w:val="0"/>
          <w:sz w:val="24"/>
          <w:szCs w:val="24"/>
        </w:rPr>
        <w:t xml:space="preserve">In Reception reading lessons are taught </w:t>
      </w:r>
      <w:r w:rsidRPr="2DA83426" w:rsidR="2DE6475A">
        <w:rPr>
          <w:rFonts w:cs="Calibri" w:cstheme="minorAscii"/>
          <w:b w:val="0"/>
          <w:bCs w:val="0"/>
          <w:sz w:val="24"/>
          <w:szCs w:val="24"/>
        </w:rPr>
        <w:t>alongsid</w:t>
      </w:r>
      <w:r w:rsidRPr="2DA83426" w:rsidR="2DE6475A">
        <w:rPr>
          <w:rFonts w:cs="Calibri" w:cstheme="minorAscii"/>
          <w:b w:val="0"/>
          <w:bCs w:val="0"/>
          <w:sz w:val="24"/>
          <w:szCs w:val="24"/>
        </w:rPr>
        <w:t xml:space="preserve"> writing lessons and oracy development, digging deep into our spine texts, using a mix of drama, oracy techniques, talk for writing and Jane Considine’s fanastics and brave writing to fully understand books and their meanings.</w:t>
      </w:r>
    </w:p>
    <w:p w:rsidR="2DA83426" w:rsidP="2DA83426" w:rsidRDefault="2DA83426" w14:paraId="068F015E" w14:textId="78A8B01D">
      <w:pPr>
        <w:pStyle w:val="Normal"/>
        <w:spacing w:after="0" w:line="240" w:lineRule="auto"/>
        <w:ind w:left="0"/>
        <w:rPr>
          <w:rFonts w:cs="Calibri" w:cstheme="minorAscii"/>
          <w:b w:val="0"/>
          <w:bCs w:val="0"/>
          <w:sz w:val="24"/>
          <w:szCs w:val="24"/>
        </w:rPr>
      </w:pPr>
    </w:p>
    <w:p w:rsidR="2DE6475A" w:rsidP="2DA83426" w:rsidRDefault="2DE6475A" w14:paraId="6B176E2F" w14:textId="547A455D">
      <w:pPr>
        <w:pStyle w:val="Normal"/>
        <w:spacing w:after="0" w:line="240" w:lineRule="auto"/>
        <w:ind w:left="0"/>
        <w:rPr>
          <w:rFonts w:cs="Calibri" w:cstheme="minorAscii"/>
          <w:b w:val="0"/>
          <w:bCs w:val="0"/>
          <w:sz w:val="24"/>
          <w:szCs w:val="24"/>
        </w:rPr>
      </w:pPr>
      <w:r w:rsidRPr="2DA83426" w:rsidR="2DE6475A">
        <w:rPr>
          <w:rFonts w:cs="Calibri" w:cstheme="minorAscii"/>
          <w:b w:val="0"/>
          <w:bCs w:val="0"/>
          <w:sz w:val="24"/>
          <w:szCs w:val="24"/>
        </w:rPr>
        <w:t xml:space="preserve">All year groups have a set reading spine which encompasses fiction, </w:t>
      </w:r>
      <w:r w:rsidRPr="2DA83426" w:rsidR="2DE6475A">
        <w:rPr>
          <w:rFonts w:cs="Calibri" w:cstheme="minorAscii"/>
          <w:b w:val="0"/>
          <w:bCs w:val="0"/>
          <w:sz w:val="24"/>
          <w:szCs w:val="24"/>
        </w:rPr>
        <w:t>non-fiction</w:t>
      </w:r>
      <w:r w:rsidRPr="2DA83426" w:rsidR="2DE6475A">
        <w:rPr>
          <w:rFonts w:cs="Calibri" w:cstheme="minorAscii"/>
          <w:b w:val="0"/>
          <w:bCs w:val="0"/>
          <w:sz w:val="24"/>
          <w:szCs w:val="24"/>
        </w:rPr>
        <w:t xml:space="preserve"> and poetry.  There is also a reading for pleasure spine which complements cross-curricular learning.  Reading takes the form of calm, </w:t>
      </w:r>
      <w:r w:rsidRPr="2DA83426" w:rsidR="2DE6475A">
        <w:rPr>
          <w:rFonts w:cs="Calibri" w:cstheme="minorAscii"/>
          <w:b w:val="0"/>
          <w:bCs w:val="0"/>
          <w:sz w:val="24"/>
          <w:szCs w:val="24"/>
        </w:rPr>
        <w:t>echolaic</w:t>
      </w:r>
      <w:r w:rsidRPr="2DA83426" w:rsidR="2DE6475A">
        <w:rPr>
          <w:rFonts w:cs="Calibri" w:cstheme="minorAscii"/>
          <w:b w:val="0"/>
          <w:bCs w:val="0"/>
          <w:sz w:val="24"/>
          <w:szCs w:val="24"/>
        </w:rPr>
        <w:t xml:space="preserve"> and responsive reads. </w:t>
      </w:r>
    </w:p>
    <w:p w:rsidR="2DA83426" w:rsidP="2DA83426" w:rsidRDefault="2DA83426" w14:paraId="772FB615" w14:textId="1DE99364">
      <w:pPr>
        <w:pStyle w:val="Normal"/>
        <w:spacing w:after="0" w:line="240" w:lineRule="auto"/>
        <w:ind w:left="0"/>
        <w:rPr>
          <w:rFonts w:cs="Calibri" w:cstheme="minorAscii"/>
          <w:b w:val="0"/>
          <w:bCs w:val="0"/>
          <w:sz w:val="24"/>
          <w:szCs w:val="24"/>
        </w:rPr>
      </w:pPr>
    </w:p>
    <w:p w:rsidRPr="00F77D36" w:rsidR="00E44EFB" w:rsidP="2DA83426" w:rsidRDefault="00E44EFB" w14:paraId="00CE1368" w14:textId="48FEF242">
      <w:pPr>
        <w:pStyle w:val="Normal"/>
        <w:suppressLineNumbers w:val="0"/>
        <w:bidi w:val="0"/>
        <w:spacing w:before="0" w:beforeAutospacing="off" w:after="0" w:afterAutospacing="off" w:line="240" w:lineRule="auto"/>
        <w:ind w:left="0" w:right="0"/>
        <w:jc w:val="left"/>
        <w:rPr>
          <w:rFonts w:cs="Calibri" w:cstheme="minorAscii"/>
          <w:sz w:val="24"/>
          <w:szCs w:val="24"/>
        </w:rPr>
      </w:pPr>
      <w:r w:rsidRPr="2DA83426" w:rsidR="00E44EFB">
        <w:rPr>
          <w:rFonts w:cs="Calibri" w:cstheme="minorAscii"/>
          <w:b w:val="1"/>
          <w:bCs w:val="1"/>
          <w:sz w:val="24"/>
          <w:szCs w:val="24"/>
        </w:rPr>
        <w:t xml:space="preserve">Assessment </w:t>
      </w:r>
      <w:r w:rsidRPr="2DA83426" w:rsidR="00E44EFB">
        <w:rPr>
          <w:rFonts w:cs="Calibri" w:cstheme="minorAscii"/>
          <w:sz w:val="24"/>
          <w:szCs w:val="24"/>
        </w:rPr>
        <w:t>of reading is ongoing</w:t>
      </w:r>
      <w:r w:rsidRPr="2DA83426" w:rsidR="630B4052">
        <w:rPr>
          <w:rFonts w:cs="Calibri" w:cstheme="minorAscii"/>
          <w:sz w:val="24"/>
          <w:szCs w:val="24"/>
        </w:rPr>
        <w:t xml:space="preserve"> using </w:t>
      </w:r>
      <w:r w:rsidRPr="2DA83426" w:rsidR="630B4052">
        <w:rPr>
          <w:rFonts w:cs="Calibri" w:cstheme="minorAscii"/>
          <w:sz w:val="24"/>
          <w:szCs w:val="24"/>
        </w:rPr>
        <w:t>PiXL</w:t>
      </w:r>
      <w:r w:rsidRPr="2DA83426" w:rsidR="630B4052">
        <w:rPr>
          <w:rFonts w:cs="Calibri" w:cstheme="minorAscii"/>
          <w:sz w:val="24"/>
          <w:szCs w:val="24"/>
        </w:rPr>
        <w:t xml:space="preserve">, </w:t>
      </w:r>
      <w:r w:rsidRPr="2DA83426" w:rsidR="630B4052">
        <w:rPr>
          <w:rFonts w:cs="Calibri" w:cstheme="minorAscii"/>
          <w:sz w:val="24"/>
          <w:szCs w:val="24"/>
        </w:rPr>
        <w:t>Itrack</w:t>
      </w:r>
      <w:r w:rsidRPr="2DA83426" w:rsidR="630B4052">
        <w:rPr>
          <w:rFonts w:cs="Calibri" w:cstheme="minorAscii"/>
          <w:sz w:val="24"/>
          <w:szCs w:val="24"/>
        </w:rPr>
        <w:t xml:space="preserve"> and teacher assessment.  data of each year group is analysed closely in termly pupil progress meetings.  </w:t>
      </w:r>
      <w:r w:rsidRPr="2DA83426" w:rsidR="009F2873">
        <w:rPr>
          <w:rFonts w:cs="Calibri" w:cstheme="minorAscii"/>
          <w:sz w:val="24"/>
          <w:szCs w:val="24"/>
        </w:rPr>
        <w:t>The s</w:t>
      </w:r>
      <w:r w:rsidRPr="2DA83426" w:rsidR="00007846">
        <w:rPr>
          <w:rFonts w:cs="Calibri" w:cstheme="minorAscii"/>
          <w:sz w:val="24"/>
          <w:szCs w:val="24"/>
        </w:rPr>
        <w:t xml:space="preserve">ubject </w:t>
      </w:r>
      <w:r w:rsidRPr="2DA83426" w:rsidR="009F2873">
        <w:rPr>
          <w:rFonts w:cs="Calibri" w:cstheme="minorAscii"/>
          <w:sz w:val="24"/>
          <w:szCs w:val="24"/>
        </w:rPr>
        <w:t>lead</w:t>
      </w:r>
      <w:r w:rsidRPr="2DA83426" w:rsidR="00007846">
        <w:rPr>
          <w:rFonts w:cs="Calibri" w:cstheme="minorAscii"/>
          <w:sz w:val="24"/>
          <w:szCs w:val="24"/>
        </w:rPr>
        <w:t xml:space="preserve"> track</w:t>
      </w:r>
      <w:r w:rsidRPr="2DA83426" w:rsidR="39B91E09">
        <w:rPr>
          <w:rFonts w:cs="Calibri" w:cstheme="minorAscii"/>
          <w:sz w:val="24"/>
          <w:szCs w:val="24"/>
        </w:rPr>
        <w:t>s</w:t>
      </w:r>
      <w:r w:rsidRPr="2DA83426" w:rsidR="00007846">
        <w:rPr>
          <w:rFonts w:cs="Calibri" w:cstheme="minorAscii"/>
          <w:sz w:val="24"/>
          <w:szCs w:val="24"/>
        </w:rPr>
        <w:t xml:space="preserve"> the data of children who are reading below the expected level as well as tracking progress in phonics through the mock assessments. </w:t>
      </w:r>
      <w:r w:rsidRPr="2DA83426" w:rsidR="00974CE8">
        <w:rPr>
          <w:rFonts w:cs="Calibri" w:cstheme="minorAscii"/>
          <w:sz w:val="24"/>
          <w:szCs w:val="24"/>
        </w:rPr>
        <w:t xml:space="preserve"> </w:t>
      </w:r>
      <w:r w:rsidRPr="2DA83426" w:rsidR="00974CE8">
        <w:rPr>
          <w:rFonts w:cs="Calibri" w:cstheme="minorAscii"/>
          <w:sz w:val="24"/>
          <w:szCs w:val="24"/>
        </w:rPr>
        <w:t>PiXL</w:t>
      </w:r>
      <w:r w:rsidRPr="2DA83426" w:rsidR="00974CE8">
        <w:rPr>
          <w:rFonts w:cs="Calibri" w:cstheme="minorAscii"/>
          <w:sz w:val="24"/>
          <w:szCs w:val="24"/>
        </w:rPr>
        <w:t xml:space="preserve"> gap analysis is also used as an assessment tool.  </w:t>
      </w:r>
      <w:r w:rsidRPr="2DA83426" w:rsidR="3DD3560A">
        <w:rPr>
          <w:rFonts w:cs="Calibri" w:cstheme="minorAscii"/>
          <w:sz w:val="24"/>
          <w:szCs w:val="24"/>
        </w:rPr>
        <w:t xml:space="preserve">Children are given individual reading targets in each big term. </w:t>
      </w:r>
    </w:p>
    <w:p w:rsidRPr="00F77D36" w:rsidR="00710357" w:rsidP="00710357" w:rsidRDefault="00710357" w14:paraId="7CCB343A" w14:textId="77777777">
      <w:pPr>
        <w:autoSpaceDE w:val="0"/>
        <w:autoSpaceDN w:val="0"/>
        <w:adjustRightInd w:val="0"/>
        <w:spacing w:after="0" w:line="240" w:lineRule="auto"/>
        <w:rPr>
          <w:rFonts w:cstheme="minorHAnsi"/>
          <w:sz w:val="24"/>
          <w:szCs w:val="24"/>
        </w:rPr>
      </w:pPr>
    </w:p>
    <w:p w:rsidRPr="00F77D36" w:rsidR="00710357" w:rsidP="00710357" w:rsidRDefault="00710357" w14:paraId="1A9F7ECC" w14:textId="77777777">
      <w:pPr>
        <w:autoSpaceDE w:val="0"/>
        <w:autoSpaceDN w:val="0"/>
        <w:adjustRightInd w:val="0"/>
        <w:spacing w:after="0" w:line="240" w:lineRule="auto"/>
        <w:rPr>
          <w:rFonts w:cstheme="minorHAnsi"/>
          <w:b/>
          <w:sz w:val="24"/>
          <w:szCs w:val="24"/>
        </w:rPr>
      </w:pPr>
      <w:r w:rsidRPr="00F77D36">
        <w:rPr>
          <w:rFonts w:cstheme="minorHAnsi"/>
          <w:b/>
          <w:sz w:val="24"/>
          <w:szCs w:val="24"/>
        </w:rPr>
        <w:lastRenderedPageBreak/>
        <w:t>Writing</w:t>
      </w:r>
      <w:r w:rsidRPr="00F77D36" w:rsidR="0028371C">
        <w:rPr>
          <w:rFonts w:cstheme="minorHAnsi"/>
          <w:b/>
          <w:sz w:val="24"/>
          <w:szCs w:val="24"/>
        </w:rPr>
        <w:t>:</w:t>
      </w:r>
    </w:p>
    <w:p w:rsidRPr="00F77D36" w:rsidR="0028371C" w:rsidP="00710357" w:rsidRDefault="00113DD2" w14:paraId="73D02283" w14:textId="77777777">
      <w:pPr>
        <w:autoSpaceDE w:val="0"/>
        <w:autoSpaceDN w:val="0"/>
        <w:adjustRightInd w:val="0"/>
        <w:spacing w:after="0" w:line="240" w:lineRule="auto"/>
        <w:rPr>
          <w:rFonts w:cstheme="minorHAnsi"/>
          <w:sz w:val="24"/>
          <w:szCs w:val="24"/>
        </w:rPr>
      </w:pPr>
      <w:r w:rsidRPr="00F77D36">
        <w:rPr>
          <w:rFonts w:cstheme="minorHAnsi"/>
          <w:sz w:val="24"/>
          <w:szCs w:val="24"/>
        </w:rPr>
        <w:t>We believe it is important for children to develop as independent, enthusiastic and expressive writers, who are able to write in a meaningful way.  They should be able to use a range of forms, for a variety of purposes and audiences.  They should be confident in their choice of style for a specific purpose.  Children are encouraged to regard themselves as writers and value their own work and that of others.</w:t>
      </w:r>
    </w:p>
    <w:p w:rsidRPr="00F77D36" w:rsidR="00113DD2" w:rsidP="00710357" w:rsidRDefault="00113DD2" w14:paraId="12C8E398" w14:textId="77777777">
      <w:pPr>
        <w:autoSpaceDE w:val="0"/>
        <w:autoSpaceDN w:val="0"/>
        <w:adjustRightInd w:val="0"/>
        <w:spacing w:after="0" w:line="240" w:lineRule="auto"/>
        <w:rPr>
          <w:rFonts w:cstheme="minorHAnsi"/>
          <w:sz w:val="24"/>
          <w:szCs w:val="24"/>
        </w:rPr>
      </w:pPr>
      <w:r w:rsidRPr="00F77D36">
        <w:rPr>
          <w:rFonts w:cstheme="minorHAnsi"/>
          <w:sz w:val="24"/>
          <w:szCs w:val="24"/>
        </w:rPr>
        <w:t>This is enhanced through:</w:t>
      </w:r>
    </w:p>
    <w:p w:rsidRPr="00F77D36" w:rsidR="00113DD2" w:rsidP="00113DD2" w:rsidRDefault="00113DD2" w14:paraId="3FCFF631" w14:textId="77777777">
      <w:pPr>
        <w:pStyle w:val="ListParagraph"/>
        <w:numPr>
          <w:ilvl w:val="0"/>
          <w:numId w:val="7"/>
        </w:numPr>
        <w:autoSpaceDE w:val="0"/>
        <w:autoSpaceDN w:val="0"/>
        <w:adjustRightInd w:val="0"/>
        <w:spacing w:after="0" w:line="240" w:lineRule="auto"/>
        <w:rPr>
          <w:rFonts w:cstheme="minorHAnsi"/>
          <w:sz w:val="24"/>
          <w:szCs w:val="24"/>
        </w:rPr>
      </w:pPr>
      <w:r w:rsidRPr="00F77D36">
        <w:rPr>
          <w:rFonts w:cstheme="minorHAnsi"/>
          <w:sz w:val="24"/>
          <w:szCs w:val="24"/>
        </w:rPr>
        <w:t>Having a variety of opportunities to use writing as a means to communicate ideas and information to a reader</w:t>
      </w:r>
    </w:p>
    <w:p w:rsidRPr="00F77D36" w:rsidR="00113DD2" w:rsidP="00113DD2" w:rsidRDefault="00113DD2" w14:paraId="28248394" w14:textId="019030D9">
      <w:pPr>
        <w:pStyle w:val="ListParagraph"/>
        <w:numPr>
          <w:ilvl w:val="0"/>
          <w:numId w:val="7"/>
        </w:numPr>
        <w:autoSpaceDE w:val="0"/>
        <w:autoSpaceDN w:val="0"/>
        <w:adjustRightInd w:val="0"/>
        <w:spacing w:after="0" w:line="240" w:lineRule="auto"/>
        <w:rPr>
          <w:rFonts w:cstheme="minorHAnsi"/>
          <w:sz w:val="24"/>
          <w:szCs w:val="24"/>
        </w:rPr>
      </w:pPr>
      <w:r w:rsidRPr="00F77D36">
        <w:rPr>
          <w:rFonts w:cstheme="minorHAnsi"/>
          <w:sz w:val="24"/>
          <w:szCs w:val="24"/>
        </w:rPr>
        <w:t>Using talk and drama to help generate ideas creatively</w:t>
      </w:r>
      <w:r w:rsidRPr="00F77D36" w:rsidR="00974CE8">
        <w:rPr>
          <w:rFonts w:cstheme="minorHAnsi"/>
          <w:sz w:val="24"/>
          <w:szCs w:val="24"/>
        </w:rPr>
        <w:t xml:space="preserve"> and to inspire children</w:t>
      </w:r>
    </w:p>
    <w:p w:rsidRPr="00F77D36" w:rsidR="00113DD2" w:rsidP="00113DD2" w:rsidRDefault="00113DD2" w14:paraId="1BD88D13" w14:textId="77777777">
      <w:pPr>
        <w:pStyle w:val="ListParagraph"/>
        <w:numPr>
          <w:ilvl w:val="0"/>
          <w:numId w:val="7"/>
        </w:numPr>
        <w:autoSpaceDE w:val="0"/>
        <w:autoSpaceDN w:val="0"/>
        <w:adjustRightInd w:val="0"/>
        <w:spacing w:after="0" w:line="240" w:lineRule="auto"/>
        <w:rPr>
          <w:rFonts w:cstheme="minorHAnsi"/>
          <w:sz w:val="24"/>
          <w:szCs w:val="24"/>
        </w:rPr>
      </w:pPr>
      <w:r w:rsidRPr="00F77D36">
        <w:rPr>
          <w:rFonts w:cstheme="minorHAnsi"/>
          <w:sz w:val="24"/>
          <w:szCs w:val="24"/>
        </w:rPr>
        <w:t>Having opportunities to collaborate with others during the writing process</w:t>
      </w:r>
    </w:p>
    <w:p w:rsidRPr="00F77D36" w:rsidR="00113DD2" w:rsidP="00113DD2" w:rsidRDefault="00113DD2" w14:paraId="5DA8D03E" w14:textId="77777777">
      <w:pPr>
        <w:pStyle w:val="ListParagraph"/>
        <w:numPr>
          <w:ilvl w:val="0"/>
          <w:numId w:val="7"/>
        </w:numPr>
        <w:autoSpaceDE w:val="0"/>
        <w:autoSpaceDN w:val="0"/>
        <w:adjustRightInd w:val="0"/>
        <w:spacing w:after="0" w:line="240" w:lineRule="auto"/>
        <w:rPr>
          <w:rFonts w:cstheme="minorHAnsi"/>
          <w:sz w:val="24"/>
          <w:szCs w:val="24"/>
        </w:rPr>
      </w:pPr>
      <w:r w:rsidRPr="00F77D36">
        <w:rPr>
          <w:rFonts w:cstheme="minorHAnsi"/>
          <w:sz w:val="24"/>
          <w:szCs w:val="24"/>
        </w:rPr>
        <w:t>Explore and use technology as a tool for writing</w:t>
      </w:r>
    </w:p>
    <w:p w:rsidRPr="00F77D36" w:rsidR="00113DD2" w:rsidP="00113DD2" w:rsidRDefault="00113DD2" w14:paraId="3049B929" w14:textId="03951D82">
      <w:pPr>
        <w:pStyle w:val="ListParagraph"/>
        <w:numPr>
          <w:ilvl w:val="0"/>
          <w:numId w:val="7"/>
        </w:numPr>
        <w:autoSpaceDE w:val="0"/>
        <w:autoSpaceDN w:val="0"/>
        <w:adjustRightInd w:val="0"/>
        <w:spacing w:after="0" w:line="240" w:lineRule="auto"/>
        <w:rPr>
          <w:rFonts w:cstheme="minorHAnsi"/>
          <w:sz w:val="24"/>
          <w:szCs w:val="24"/>
        </w:rPr>
      </w:pPr>
      <w:r w:rsidRPr="00F77D36">
        <w:rPr>
          <w:rFonts w:cstheme="minorHAnsi"/>
          <w:sz w:val="24"/>
          <w:szCs w:val="24"/>
        </w:rPr>
        <w:t>Having the opportu</w:t>
      </w:r>
      <w:r w:rsidRPr="00F77D36" w:rsidR="00C910A4">
        <w:rPr>
          <w:rFonts w:cstheme="minorHAnsi"/>
          <w:sz w:val="24"/>
          <w:szCs w:val="24"/>
        </w:rPr>
        <w:t xml:space="preserve">nity to write at length across </w:t>
      </w:r>
      <w:r w:rsidRPr="00F77D36">
        <w:rPr>
          <w:rFonts w:cstheme="minorHAnsi"/>
          <w:sz w:val="24"/>
          <w:szCs w:val="24"/>
        </w:rPr>
        <w:t>the curriculum</w:t>
      </w:r>
      <w:r w:rsidRPr="00F77D36" w:rsidR="00974CE8">
        <w:rPr>
          <w:rFonts w:cstheme="minorHAnsi"/>
          <w:sz w:val="24"/>
          <w:szCs w:val="24"/>
        </w:rPr>
        <w:t xml:space="preserve"> and to promote engagement </w:t>
      </w:r>
    </w:p>
    <w:p w:rsidRPr="00F77D36" w:rsidR="00007846" w:rsidP="62208217" w:rsidRDefault="00007846" w14:paraId="0A99BF6C" w14:textId="0ABF2FFB">
      <w:pPr>
        <w:pStyle w:val="ListParagraph"/>
        <w:numPr>
          <w:ilvl w:val="0"/>
          <w:numId w:val="7"/>
        </w:numPr>
        <w:autoSpaceDE w:val="0"/>
        <w:autoSpaceDN w:val="0"/>
        <w:adjustRightInd w:val="0"/>
        <w:spacing w:after="0" w:line="240" w:lineRule="auto"/>
        <w:rPr>
          <w:sz w:val="24"/>
          <w:szCs w:val="24"/>
        </w:rPr>
      </w:pPr>
      <w:r w:rsidRPr="62208217">
        <w:rPr>
          <w:color w:val="222222"/>
          <w:sz w:val="24"/>
          <w:szCs w:val="24"/>
          <w:shd w:val="clear" w:color="auto" w:fill="FFFFFF"/>
        </w:rPr>
        <w:t>Classrooms are set up to help provide opportunities for children to write at length if they choose to. This is through opportunities in role play areas and also flexible seating options</w:t>
      </w:r>
      <w:r w:rsidRPr="62208217" w:rsidR="7B9413A4">
        <w:rPr>
          <w:color w:val="222222"/>
          <w:sz w:val="24"/>
          <w:szCs w:val="24"/>
          <w:shd w:val="clear" w:color="auto" w:fill="FFFFFF"/>
        </w:rPr>
        <w:t xml:space="preserve"> in EYFS.</w:t>
      </w:r>
    </w:p>
    <w:p w:rsidRPr="00F77D36" w:rsidR="00113DD2" w:rsidP="00113DD2" w:rsidRDefault="00113DD2" w14:paraId="17511D2F" w14:textId="77777777">
      <w:pPr>
        <w:autoSpaceDE w:val="0"/>
        <w:autoSpaceDN w:val="0"/>
        <w:adjustRightInd w:val="0"/>
        <w:spacing w:after="0" w:line="240" w:lineRule="auto"/>
        <w:rPr>
          <w:rFonts w:cstheme="minorHAnsi"/>
          <w:sz w:val="24"/>
          <w:szCs w:val="24"/>
        </w:rPr>
      </w:pPr>
    </w:p>
    <w:p w:rsidRPr="00F77D36" w:rsidR="00113DD2" w:rsidP="62208217" w:rsidRDefault="00852621" w14:paraId="1DD94BE6" w14:textId="4B474CBC">
      <w:pPr>
        <w:autoSpaceDE w:val="0"/>
        <w:autoSpaceDN w:val="0"/>
        <w:adjustRightInd w:val="0"/>
        <w:spacing w:after="0" w:line="240" w:lineRule="auto"/>
        <w:rPr>
          <w:sz w:val="24"/>
          <w:szCs w:val="24"/>
        </w:rPr>
      </w:pPr>
      <w:r w:rsidRPr="2DA83426" w:rsidR="00852621">
        <w:rPr>
          <w:sz w:val="24"/>
          <w:szCs w:val="24"/>
        </w:rPr>
        <w:t>We aim to provide hooks for children,</w:t>
      </w:r>
      <w:r w:rsidRPr="2DA83426" w:rsidR="00C93AC9">
        <w:rPr>
          <w:sz w:val="24"/>
          <w:szCs w:val="24"/>
        </w:rPr>
        <w:t xml:space="preserve"> </w:t>
      </w:r>
      <w:r w:rsidRPr="2DA83426" w:rsidR="00E44EFB">
        <w:rPr>
          <w:sz w:val="24"/>
          <w:szCs w:val="24"/>
        </w:rPr>
        <w:t>based on</w:t>
      </w:r>
      <w:r w:rsidRPr="2DA83426" w:rsidR="00C910A4">
        <w:rPr>
          <w:sz w:val="24"/>
          <w:szCs w:val="24"/>
        </w:rPr>
        <w:t xml:space="preserve"> a</w:t>
      </w:r>
      <w:r w:rsidRPr="2DA83426" w:rsidR="00E44EFB">
        <w:rPr>
          <w:sz w:val="24"/>
          <w:szCs w:val="24"/>
        </w:rPr>
        <w:t xml:space="preserve"> </w:t>
      </w:r>
      <w:r w:rsidRPr="2DA83426" w:rsidR="00E44EFB">
        <w:rPr>
          <w:sz w:val="24"/>
          <w:szCs w:val="24"/>
        </w:rPr>
        <w:t>first hand</w:t>
      </w:r>
      <w:r w:rsidRPr="2DA83426" w:rsidR="00852621">
        <w:rPr>
          <w:sz w:val="24"/>
          <w:szCs w:val="24"/>
        </w:rPr>
        <w:t xml:space="preserve"> ‘WOW’ experiences. </w:t>
      </w:r>
      <w:r w:rsidRPr="2DA83426" w:rsidR="00113DD2">
        <w:rPr>
          <w:sz w:val="24"/>
          <w:szCs w:val="24"/>
        </w:rPr>
        <w:t>Specific elements of grammar, punctuation and spelling are taught overtly and discreetly through this approach</w:t>
      </w:r>
      <w:r w:rsidRPr="2DA83426" w:rsidR="00113DD2">
        <w:rPr>
          <w:sz w:val="24"/>
          <w:szCs w:val="24"/>
        </w:rPr>
        <w:t>.</w:t>
      </w:r>
      <w:r w:rsidRPr="2DA83426" w:rsidR="00E44EFB">
        <w:rPr>
          <w:sz w:val="24"/>
          <w:szCs w:val="24"/>
        </w:rPr>
        <w:t xml:space="preserve">  </w:t>
      </w:r>
      <w:r w:rsidRPr="2DA83426" w:rsidR="00E44EFB">
        <w:rPr>
          <w:sz w:val="24"/>
          <w:szCs w:val="24"/>
          <w:highlight w:val="yellow"/>
        </w:rPr>
        <w:t xml:space="preserve">English planning is </w:t>
      </w:r>
      <w:r w:rsidRPr="2DA83426" w:rsidR="5EE265F1">
        <w:rPr>
          <w:sz w:val="24"/>
          <w:szCs w:val="24"/>
          <w:highlight w:val="yellow"/>
        </w:rPr>
        <w:t xml:space="preserve">integrated into unit </w:t>
      </w:r>
      <w:r w:rsidRPr="2DA83426" w:rsidR="2C3F4FBE">
        <w:rPr>
          <w:sz w:val="24"/>
          <w:szCs w:val="24"/>
          <w:highlight w:val="yellow"/>
        </w:rPr>
        <w:t>pl</w:t>
      </w:r>
      <w:r w:rsidRPr="2DA83426" w:rsidR="5EE265F1">
        <w:rPr>
          <w:sz w:val="24"/>
          <w:szCs w:val="24"/>
          <w:highlight w:val="yellow"/>
        </w:rPr>
        <w:t>ans to ensure that cross-curricula</w:t>
      </w:r>
      <w:r w:rsidRPr="2DA83426" w:rsidR="2C2BD696">
        <w:rPr>
          <w:sz w:val="24"/>
          <w:szCs w:val="24"/>
          <w:highlight w:val="yellow"/>
        </w:rPr>
        <w:t>r</w:t>
      </w:r>
      <w:r w:rsidRPr="2DA83426" w:rsidR="5EE265F1">
        <w:rPr>
          <w:sz w:val="24"/>
          <w:szCs w:val="24"/>
          <w:highlight w:val="yellow"/>
        </w:rPr>
        <w:t xml:space="preserve"> links are being developed.</w:t>
      </w:r>
      <w:r w:rsidRPr="2DA83426" w:rsidR="5EE265F1">
        <w:rPr>
          <w:sz w:val="24"/>
          <w:szCs w:val="24"/>
        </w:rPr>
        <w:t xml:space="preserve"> </w:t>
      </w:r>
      <w:r w:rsidRPr="2DA83426" w:rsidR="00E44EFB">
        <w:rPr>
          <w:sz w:val="24"/>
          <w:szCs w:val="24"/>
        </w:rPr>
        <w:t xml:space="preserve">All planning is </w:t>
      </w:r>
      <w:r w:rsidRPr="2DA83426" w:rsidR="00E44EFB">
        <w:rPr>
          <w:sz w:val="24"/>
          <w:szCs w:val="24"/>
        </w:rPr>
        <w:t>monitored</w:t>
      </w:r>
      <w:r w:rsidRPr="2DA83426" w:rsidR="00E44EFB">
        <w:rPr>
          <w:sz w:val="24"/>
          <w:szCs w:val="24"/>
        </w:rPr>
        <w:t xml:space="preserve"> regularly by the English Leader.</w:t>
      </w:r>
      <w:r w:rsidRPr="2DA83426" w:rsidR="213B74AC">
        <w:rPr>
          <w:sz w:val="24"/>
          <w:szCs w:val="24"/>
        </w:rPr>
        <w:t xml:space="preserve"> </w:t>
      </w:r>
      <w:r w:rsidRPr="2DA83426" w:rsidR="213B74AC">
        <w:rPr>
          <w:sz w:val="24"/>
          <w:szCs w:val="24"/>
          <w:highlight w:val="yellow"/>
        </w:rPr>
        <w:t>The subject leader works closely with staff using a coaching model. Staff also moderate standards within school and across the academy.</w:t>
      </w:r>
    </w:p>
    <w:p w:rsidRPr="00F77D36" w:rsidR="00503674" w:rsidP="62208217" w:rsidRDefault="00503674" w14:paraId="34417665" w14:textId="3E04BBD6">
      <w:pPr>
        <w:autoSpaceDE w:val="0"/>
        <w:autoSpaceDN w:val="0"/>
        <w:adjustRightInd w:val="0"/>
        <w:spacing w:after="0" w:line="240" w:lineRule="auto"/>
        <w:rPr>
          <w:sz w:val="24"/>
          <w:szCs w:val="24"/>
          <w:highlight w:val="yellow"/>
        </w:rPr>
      </w:pPr>
      <w:r w:rsidRPr="62208217">
        <w:rPr>
          <w:sz w:val="24"/>
          <w:szCs w:val="24"/>
        </w:rPr>
        <w:t>In addition, the library is set up by teaching sta</w:t>
      </w:r>
      <w:r w:rsidRPr="62208217" w:rsidR="001D558D">
        <w:rPr>
          <w:sz w:val="24"/>
          <w:szCs w:val="24"/>
        </w:rPr>
        <w:t>ff at the beginning of each</w:t>
      </w:r>
      <w:r w:rsidRPr="62208217">
        <w:rPr>
          <w:sz w:val="24"/>
          <w:szCs w:val="24"/>
        </w:rPr>
        <w:t xml:space="preserve"> term, as an </w:t>
      </w:r>
      <w:r w:rsidRPr="62208217">
        <w:rPr>
          <w:sz w:val="24"/>
          <w:szCs w:val="24"/>
          <w:highlight w:val="yellow"/>
        </w:rPr>
        <w:t xml:space="preserve">exciting space </w:t>
      </w:r>
      <w:r w:rsidRPr="62208217" w:rsidR="57408FA0">
        <w:rPr>
          <w:sz w:val="24"/>
          <w:szCs w:val="24"/>
          <w:highlight w:val="yellow"/>
        </w:rPr>
        <w:t>to reflect the time of year and cohorts learning focuses.</w:t>
      </w:r>
    </w:p>
    <w:p w:rsidRPr="00F77D36" w:rsidR="00852621" w:rsidP="00113DD2" w:rsidRDefault="00852621" w14:paraId="4E67D13D" w14:textId="77777777">
      <w:pPr>
        <w:autoSpaceDE w:val="0"/>
        <w:autoSpaceDN w:val="0"/>
        <w:adjustRightInd w:val="0"/>
        <w:spacing w:after="0" w:line="240" w:lineRule="auto"/>
        <w:rPr>
          <w:rFonts w:cstheme="minorHAnsi"/>
          <w:sz w:val="24"/>
          <w:szCs w:val="24"/>
        </w:rPr>
      </w:pPr>
    </w:p>
    <w:p w:rsidR="00E44EFB" w:rsidP="00113DD2" w:rsidRDefault="00E44EFB" w14:paraId="7FD2F51C" w14:textId="3F827CF3">
      <w:pPr>
        <w:autoSpaceDE w:val="0"/>
        <w:autoSpaceDN w:val="0"/>
        <w:adjustRightInd w:val="0"/>
        <w:spacing w:after="0" w:line="240" w:lineRule="auto"/>
        <w:rPr>
          <w:sz w:val="24"/>
          <w:szCs w:val="24"/>
        </w:rPr>
      </w:pPr>
      <w:r w:rsidRPr="62208217">
        <w:rPr>
          <w:b/>
          <w:bCs/>
          <w:sz w:val="24"/>
          <w:szCs w:val="24"/>
        </w:rPr>
        <w:t xml:space="preserve">Assessment </w:t>
      </w:r>
      <w:r w:rsidRPr="62208217">
        <w:rPr>
          <w:sz w:val="24"/>
          <w:szCs w:val="24"/>
        </w:rPr>
        <w:t xml:space="preserve">of writing is ongoing, attainment is recorded on </w:t>
      </w:r>
      <w:r w:rsidRPr="62208217" w:rsidR="15E574D2">
        <w:rPr>
          <w:sz w:val="24"/>
          <w:szCs w:val="24"/>
          <w:highlight w:val="yellow"/>
        </w:rPr>
        <w:t>I-Track</w:t>
      </w:r>
      <w:r w:rsidRPr="62208217" w:rsidR="15E574D2">
        <w:rPr>
          <w:sz w:val="24"/>
          <w:szCs w:val="24"/>
        </w:rPr>
        <w:t xml:space="preserve"> </w:t>
      </w:r>
      <w:r w:rsidRPr="62208217" w:rsidR="73EF8F83">
        <w:rPr>
          <w:sz w:val="24"/>
          <w:szCs w:val="24"/>
        </w:rPr>
        <w:t xml:space="preserve"> </w:t>
      </w:r>
      <w:r w:rsidRPr="62208217" w:rsidR="73EF8F83">
        <w:rPr>
          <w:sz w:val="24"/>
          <w:szCs w:val="24"/>
          <w:highlight w:val="yellow"/>
        </w:rPr>
        <w:t xml:space="preserve">and Pixl (Ks1 only) </w:t>
      </w:r>
      <w:r w:rsidRPr="62208217">
        <w:rPr>
          <w:sz w:val="24"/>
          <w:szCs w:val="24"/>
          <w:highlight w:val="yellow"/>
        </w:rPr>
        <w:t>f</w:t>
      </w:r>
      <w:r w:rsidRPr="62208217">
        <w:rPr>
          <w:sz w:val="24"/>
          <w:szCs w:val="24"/>
        </w:rPr>
        <w:t xml:space="preserve">or data analysis at least termly during pupil progress meetings.  </w:t>
      </w:r>
      <w:r w:rsidRPr="62208217" w:rsidR="00761FC8">
        <w:rPr>
          <w:sz w:val="24"/>
          <w:szCs w:val="24"/>
        </w:rPr>
        <w:t xml:space="preserve">Subject leads track the data of children who are reading below the expected level. </w:t>
      </w:r>
      <w:r w:rsidRPr="62208217" w:rsidR="08D85467">
        <w:rPr>
          <w:sz w:val="24"/>
          <w:szCs w:val="24"/>
          <w:highlight w:val="yellow"/>
        </w:rPr>
        <w:t xml:space="preserve">In KS1 children complete independent writes at the end of the teaching sequence, </w:t>
      </w:r>
      <w:r w:rsidRPr="62208217" w:rsidR="009851C4">
        <w:rPr>
          <w:sz w:val="24"/>
          <w:szCs w:val="24"/>
          <w:highlight w:val="yellow"/>
        </w:rPr>
        <w:t xml:space="preserve">the Jane Considine Assessment Framework </w:t>
      </w:r>
      <w:r w:rsidRPr="62208217" w:rsidR="00573D72">
        <w:rPr>
          <w:sz w:val="24"/>
          <w:szCs w:val="24"/>
          <w:highlight w:val="yellow"/>
        </w:rPr>
        <w:t>is used to assess each piece of writing and to build up a moderation portfolio</w:t>
      </w:r>
      <w:r w:rsidRPr="62208217" w:rsidR="00573D72">
        <w:rPr>
          <w:sz w:val="24"/>
          <w:szCs w:val="24"/>
        </w:rPr>
        <w:t>. T</w:t>
      </w:r>
      <w:r w:rsidRPr="62208217" w:rsidR="002B1C25">
        <w:rPr>
          <w:sz w:val="24"/>
          <w:szCs w:val="24"/>
        </w:rPr>
        <w:t>his would show an ‘at’ and a ‘below’ for every year group.</w:t>
      </w:r>
      <w:r w:rsidRPr="62208217" w:rsidR="00E521F2">
        <w:rPr>
          <w:sz w:val="24"/>
          <w:szCs w:val="24"/>
        </w:rPr>
        <w:t xml:space="preserve">  </w:t>
      </w:r>
    </w:p>
    <w:p w:rsidRPr="00F77D36" w:rsidR="00E521F2" w:rsidP="00113DD2" w:rsidRDefault="00E521F2" w14:paraId="131A25B1" w14:textId="77777777">
      <w:pPr>
        <w:autoSpaceDE w:val="0"/>
        <w:autoSpaceDN w:val="0"/>
        <w:adjustRightInd w:val="0"/>
        <w:spacing w:after="0" w:line="240" w:lineRule="auto"/>
        <w:rPr>
          <w:rFonts w:cstheme="minorHAnsi"/>
          <w:sz w:val="24"/>
          <w:szCs w:val="24"/>
        </w:rPr>
      </w:pPr>
    </w:p>
    <w:p w:rsidRPr="00F77D36" w:rsidR="00E44EFB" w:rsidP="00113DD2" w:rsidRDefault="00E44EFB" w14:paraId="5B123F36" w14:textId="77777777">
      <w:pPr>
        <w:autoSpaceDE w:val="0"/>
        <w:autoSpaceDN w:val="0"/>
        <w:adjustRightInd w:val="0"/>
        <w:spacing w:after="0" w:line="240" w:lineRule="auto"/>
        <w:rPr>
          <w:rFonts w:cstheme="minorHAnsi"/>
          <w:sz w:val="24"/>
          <w:szCs w:val="24"/>
        </w:rPr>
      </w:pPr>
      <w:r w:rsidRPr="00F77D36">
        <w:rPr>
          <w:rFonts w:cstheme="minorHAnsi"/>
          <w:sz w:val="24"/>
          <w:szCs w:val="24"/>
        </w:rPr>
        <w:t>Children are given planned opportunities to use a range of dramatic forms for example role-play, hot seating, tableaux, mime and freeze frame techniques, to express feelings and ideas both verbally and non-verbally in English sessions</w:t>
      </w:r>
      <w:r w:rsidRPr="00F77D36" w:rsidR="00852621">
        <w:rPr>
          <w:rFonts w:cstheme="minorHAnsi"/>
          <w:sz w:val="24"/>
          <w:szCs w:val="24"/>
        </w:rPr>
        <w:t>, which children can then develop further in the setting, through independent learning opportunities</w:t>
      </w:r>
      <w:r w:rsidRPr="00F77D36">
        <w:rPr>
          <w:rFonts w:cstheme="minorHAnsi"/>
          <w:sz w:val="24"/>
          <w:szCs w:val="24"/>
        </w:rPr>
        <w:t xml:space="preserve">.  Children are also encouraged to appreciate drama, both as participants and observers, through themed planning, theatre visits/visitors, and Christmas Concerts.  </w:t>
      </w:r>
    </w:p>
    <w:p w:rsidRPr="00F77D36" w:rsidR="00113DD2" w:rsidP="00113DD2" w:rsidRDefault="00113DD2" w14:paraId="660FE730" w14:textId="77777777">
      <w:pPr>
        <w:autoSpaceDE w:val="0"/>
        <w:autoSpaceDN w:val="0"/>
        <w:adjustRightInd w:val="0"/>
        <w:spacing w:after="0" w:line="240" w:lineRule="auto"/>
        <w:rPr>
          <w:rFonts w:cstheme="minorHAnsi"/>
          <w:sz w:val="24"/>
          <w:szCs w:val="24"/>
        </w:rPr>
      </w:pPr>
    </w:p>
    <w:p w:rsidRPr="00F77D36" w:rsidR="00113DD2" w:rsidP="00113DD2" w:rsidRDefault="00635B80" w14:paraId="0B24FDD9" w14:textId="77777777">
      <w:pPr>
        <w:autoSpaceDE w:val="0"/>
        <w:autoSpaceDN w:val="0"/>
        <w:adjustRightInd w:val="0"/>
        <w:spacing w:after="0" w:line="240" w:lineRule="auto"/>
        <w:rPr>
          <w:rFonts w:cstheme="minorHAnsi"/>
          <w:b/>
          <w:sz w:val="24"/>
          <w:szCs w:val="24"/>
        </w:rPr>
      </w:pPr>
      <w:r w:rsidRPr="00F77D36">
        <w:rPr>
          <w:rFonts w:cstheme="minorHAnsi"/>
          <w:b/>
          <w:sz w:val="24"/>
          <w:szCs w:val="24"/>
        </w:rPr>
        <w:t xml:space="preserve">Spelling, Punctuation and </w:t>
      </w:r>
      <w:r w:rsidRPr="00F77D36" w:rsidR="00113DD2">
        <w:rPr>
          <w:rFonts w:cstheme="minorHAnsi"/>
          <w:b/>
          <w:sz w:val="24"/>
          <w:szCs w:val="24"/>
        </w:rPr>
        <w:t>G</w:t>
      </w:r>
      <w:r w:rsidRPr="00F77D36">
        <w:rPr>
          <w:rFonts w:cstheme="minorHAnsi"/>
          <w:b/>
          <w:sz w:val="24"/>
          <w:szCs w:val="24"/>
        </w:rPr>
        <w:t>rammar</w:t>
      </w:r>
      <w:r w:rsidRPr="00F77D36" w:rsidR="00113DD2">
        <w:rPr>
          <w:rFonts w:cstheme="minorHAnsi"/>
          <w:b/>
          <w:sz w:val="24"/>
          <w:szCs w:val="24"/>
        </w:rPr>
        <w:t>:</w:t>
      </w:r>
    </w:p>
    <w:p w:rsidRPr="00F77D36" w:rsidR="00635B80" w:rsidP="62208217" w:rsidRDefault="00113DD2" w14:paraId="252B2668" w14:textId="0579400E">
      <w:pPr>
        <w:autoSpaceDE w:val="0"/>
        <w:autoSpaceDN w:val="0"/>
        <w:adjustRightInd w:val="0"/>
        <w:spacing w:after="0" w:line="240" w:lineRule="auto"/>
        <w:rPr>
          <w:sz w:val="24"/>
          <w:szCs w:val="24"/>
        </w:rPr>
      </w:pPr>
      <w:r w:rsidRPr="62208217">
        <w:rPr>
          <w:sz w:val="24"/>
          <w:szCs w:val="24"/>
        </w:rPr>
        <w:t xml:space="preserve">Children are </w:t>
      </w:r>
      <w:r w:rsidRPr="62208217" w:rsidR="00635B80">
        <w:rPr>
          <w:sz w:val="24"/>
          <w:szCs w:val="24"/>
        </w:rPr>
        <w:t xml:space="preserve">taught to </w:t>
      </w:r>
      <w:r w:rsidRPr="62208217">
        <w:rPr>
          <w:sz w:val="24"/>
          <w:szCs w:val="24"/>
        </w:rPr>
        <w:t>have the understanding of how to apply grammar rules and punctuation in their writing.</w:t>
      </w:r>
      <w:r w:rsidRPr="62208217" w:rsidR="00635B80">
        <w:rPr>
          <w:sz w:val="24"/>
          <w:szCs w:val="24"/>
        </w:rPr>
        <w:t xml:space="preserve">  </w:t>
      </w:r>
      <w:r w:rsidRPr="62208217">
        <w:rPr>
          <w:sz w:val="24"/>
          <w:szCs w:val="24"/>
        </w:rPr>
        <w:t xml:space="preserve">We believe that punctuation and grammar </w:t>
      </w:r>
      <w:r w:rsidRPr="62208217" w:rsidR="00D2648B">
        <w:rPr>
          <w:sz w:val="24"/>
          <w:szCs w:val="24"/>
        </w:rPr>
        <w:t>should be taught within English</w:t>
      </w:r>
      <w:r w:rsidRPr="62208217">
        <w:rPr>
          <w:sz w:val="24"/>
          <w:szCs w:val="24"/>
        </w:rPr>
        <w:t xml:space="preserve"> lessons, to enable it to be put into context</w:t>
      </w:r>
      <w:r w:rsidRPr="62208217" w:rsidR="00635B80">
        <w:rPr>
          <w:sz w:val="24"/>
          <w:szCs w:val="24"/>
        </w:rPr>
        <w:t>.</w:t>
      </w:r>
      <w:r w:rsidRPr="62208217" w:rsidR="38FB0B19">
        <w:rPr>
          <w:sz w:val="24"/>
          <w:szCs w:val="24"/>
        </w:rPr>
        <w:t xml:space="preserve"> </w:t>
      </w:r>
    </w:p>
    <w:p w:rsidRPr="00F77D36" w:rsidR="00635B80" w:rsidP="00113DD2" w:rsidRDefault="00635B80" w14:paraId="036D1C95" w14:textId="77777777">
      <w:pPr>
        <w:autoSpaceDE w:val="0"/>
        <w:autoSpaceDN w:val="0"/>
        <w:adjustRightInd w:val="0"/>
        <w:spacing w:after="0" w:line="240" w:lineRule="auto"/>
        <w:rPr>
          <w:rFonts w:cstheme="minorHAnsi"/>
          <w:sz w:val="24"/>
          <w:szCs w:val="24"/>
        </w:rPr>
      </w:pPr>
      <w:r w:rsidRPr="00F77D36">
        <w:rPr>
          <w:rFonts w:cstheme="minorHAnsi"/>
          <w:sz w:val="24"/>
          <w:szCs w:val="24"/>
        </w:rPr>
        <w:t>This is enhanced through:</w:t>
      </w:r>
    </w:p>
    <w:p w:rsidRPr="00F77D36" w:rsidR="00635B80" w:rsidP="00635B80" w:rsidRDefault="00635B80" w14:paraId="0BEE2778" w14:textId="4CB2EE8E">
      <w:pPr>
        <w:pStyle w:val="ListParagraph"/>
        <w:numPr>
          <w:ilvl w:val="0"/>
          <w:numId w:val="9"/>
        </w:numPr>
        <w:autoSpaceDE w:val="0"/>
        <w:autoSpaceDN w:val="0"/>
        <w:adjustRightInd w:val="0"/>
        <w:spacing w:after="0" w:line="240" w:lineRule="auto"/>
        <w:rPr>
          <w:rFonts w:cstheme="minorHAnsi"/>
          <w:sz w:val="24"/>
          <w:szCs w:val="24"/>
        </w:rPr>
      </w:pPr>
      <w:r w:rsidRPr="00F77D36">
        <w:rPr>
          <w:rFonts w:cstheme="minorHAnsi"/>
          <w:sz w:val="24"/>
          <w:szCs w:val="24"/>
        </w:rPr>
        <w:t>Teaching punctua</w:t>
      </w:r>
      <w:r w:rsidRPr="00F77D36" w:rsidR="00D2648B">
        <w:rPr>
          <w:rFonts w:cstheme="minorHAnsi"/>
          <w:sz w:val="24"/>
          <w:szCs w:val="24"/>
        </w:rPr>
        <w:t>tion and grammar within English</w:t>
      </w:r>
      <w:r w:rsidRPr="00F77D36">
        <w:rPr>
          <w:rFonts w:cstheme="minorHAnsi"/>
          <w:sz w:val="24"/>
          <w:szCs w:val="24"/>
        </w:rPr>
        <w:t xml:space="preserve"> teaching</w:t>
      </w:r>
    </w:p>
    <w:p w:rsidRPr="00F77D36" w:rsidR="00635B80" w:rsidP="00635B80" w:rsidRDefault="00635B80" w14:paraId="4A6CE7EE" w14:textId="77777777">
      <w:pPr>
        <w:pStyle w:val="ListParagraph"/>
        <w:numPr>
          <w:ilvl w:val="0"/>
          <w:numId w:val="9"/>
        </w:numPr>
        <w:autoSpaceDE w:val="0"/>
        <w:autoSpaceDN w:val="0"/>
        <w:adjustRightInd w:val="0"/>
        <w:spacing w:after="0" w:line="240" w:lineRule="auto"/>
        <w:rPr>
          <w:rFonts w:cstheme="minorHAnsi"/>
          <w:sz w:val="24"/>
          <w:szCs w:val="24"/>
        </w:rPr>
      </w:pPr>
      <w:r w:rsidRPr="00F77D36">
        <w:rPr>
          <w:rFonts w:cstheme="minorHAnsi"/>
          <w:sz w:val="24"/>
          <w:szCs w:val="24"/>
        </w:rPr>
        <w:t>Using support materials from a grammar scheme to enhance their understanding</w:t>
      </w:r>
    </w:p>
    <w:p w:rsidRPr="00F77D36" w:rsidR="00635B80" w:rsidP="00635B80" w:rsidRDefault="00635B80" w14:paraId="4F0A7E49" w14:textId="77777777">
      <w:pPr>
        <w:pStyle w:val="ListParagraph"/>
        <w:numPr>
          <w:ilvl w:val="0"/>
          <w:numId w:val="9"/>
        </w:numPr>
        <w:autoSpaceDE w:val="0"/>
        <w:autoSpaceDN w:val="0"/>
        <w:adjustRightInd w:val="0"/>
        <w:spacing w:after="0" w:line="240" w:lineRule="auto"/>
        <w:rPr>
          <w:rFonts w:cstheme="minorHAnsi"/>
          <w:sz w:val="24"/>
          <w:szCs w:val="24"/>
        </w:rPr>
      </w:pPr>
      <w:r w:rsidRPr="00F77D36">
        <w:rPr>
          <w:rFonts w:cstheme="minorHAnsi"/>
          <w:sz w:val="24"/>
          <w:szCs w:val="24"/>
        </w:rPr>
        <w:t>Expanding their knowledge into other areas of the curriculum</w:t>
      </w:r>
    </w:p>
    <w:p w:rsidRPr="00F77D36" w:rsidR="00635B80" w:rsidP="00113DD2" w:rsidRDefault="00635B80" w14:paraId="609B94C7" w14:textId="77777777">
      <w:pPr>
        <w:autoSpaceDE w:val="0"/>
        <w:autoSpaceDN w:val="0"/>
        <w:adjustRightInd w:val="0"/>
        <w:spacing w:after="0" w:line="240" w:lineRule="auto"/>
        <w:rPr>
          <w:rFonts w:cstheme="minorHAnsi"/>
          <w:sz w:val="24"/>
          <w:szCs w:val="24"/>
        </w:rPr>
      </w:pPr>
    </w:p>
    <w:p w:rsidRPr="00F77D36" w:rsidR="00635B80" w:rsidP="00113DD2" w:rsidRDefault="00635B80" w14:paraId="4BA78377" w14:textId="77777777">
      <w:pPr>
        <w:autoSpaceDE w:val="0"/>
        <w:autoSpaceDN w:val="0"/>
        <w:adjustRightInd w:val="0"/>
        <w:spacing w:after="0" w:line="240" w:lineRule="auto"/>
        <w:rPr>
          <w:rFonts w:cstheme="minorHAnsi"/>
          <w:sz w:val="24"/>
          <w:szCs w:val="24"/>
        </w:rPr>
      </w:pPr>
      <w:r w:rsidRPr="00F77D36">
        <w:rPr>
          <w:rFonts w:cstheme="minorHAnsi"/>
          <w:sz w:val="24"/>
          <w:szCs w:val="24"/>
        </w:rPr>
        <w:t xml:space="preserve">Children are encouraged to develop as confident and independent spellers, who use an adventurous vocabulary in their writing.  We encourage the children to use a range of spelling strategies, alongside their phonic knowledge, so they can attempt unknown words.  </w:t>
      </w:r>
    </w:p>
    <w:p w:rsidRPr="00F77D36" w:rsidR="00635B80" w:rsidP="00113DD2" w:rsidRDefault="00635B80" w14:paraId="746B38A8" w14:textId="77777777">
      <w:pPr>
        <w:autoSpaceDE w:val="0"/>
        <w:autoSpaceDN w:val="0"/>
        <w:adjustRightInd w:val="0"/>
        <w:spacing w:after="0" w:line="240" w:lineRule="auto"/>
        <w:rPr>
          <w:rFonts w:cstheme="minorHAnsi"/>
          <w:sz w:val="24"/>
          <w:szCs w:val="24"/>
        </w:rPr>
      </w:pPr>
      <w:r w:rsidRPr="00F77D36">
        <w:rPr>
          <w:rFonts w:cstheme="minorHAnsi"/>
          <w:sz w:val="24"/>
          <w:szCs w:val="24"/>
        </w:rPr>
        <w:t>This is enhanced through:</w:t>
      </w:r>
    </w:p>
    <w:p w:rsidRPr="00F77D36" w:rsidR="00113DD2" w:rsidP="00635B80" w:rsidRDefault="00635B80" w14:paraId="5069695C" w14:textId="77777777">
      <w:pPr>
        <w:pStyle w:val="ListParagraph"/>
        <w:numPr>
          <w:ilvl w:val="0"/>
          <w:numId w:val="8"/>
        </w:numPr>
        <w:autoSpaceDE w:val="0"/>
        <w:autoSpaceDN w:val="0"/>
        <w:adjustRightInd w:val="0"/>
        <w:spacing w:after="0" w:line="240" w:lineRule="auto"/>
        <w:rPr>
          <w:rFonts w:cstheme="minorHAnsi"/>
          <w:sz w:val="24"/>
          <w:szCs w:val="24"/>
        </w:rPr>
      </w:pPr>
      <w:r w:rsidRPr="62208217">
        <w:rPr>
          <w:sz w:val="24"/>
          <w:szCs w:val="24"/>
        </w:rPr>
        <w:t>Providing fun and engaging opportunities to develop an increasingly wide range of words from memory, especially high frequency words.</w:t>
      </w:r>
    </w:p>
    <w:p w:rsidR="0C04830C" w:rsidP="62208217" w:rsidRDefault="0C04830C" w14:paraId="0BAF6AC3" w14:textId="1768181E">
      <w:pPr>
        <w:pStyle w:val="ListParagraph"/>
        <w:numPr>
          <w:ilvl w:val="0"/>
          <w:numId w:val="8"/>
        </w:numPr>
        <w:spacing w:after="0" w:line="240" w:lineRule="auto"/>
        <w:rPr>
          <w:sz w:val="24"/>
          <w:szCs w:val="24"/>
          <w:highlight w:val="yellow"/>
        </w:rPr>
      </w:pPr>
      <w:r w:rsidRPr="62208217">
        <w:rPr>
          <w:sz w:val="24"/>
          <w:szCs w:val="24"/>
          <w:highlight w:val="yellow"/>
        </w:rPr>
        <w:t>Children apply the taught sound within phonics lessons to spell words.</w:t>
      </w:r>
    </w:p>
    <w:p w:rsidR="0C04830C" w:rsidP="62208217" w:rsidRDefault="0C04830C" w14:paraId="4EC8A083" w14:textId="59738C53">
      <w:pPr>
        <w:pStyle w:val="ListParagraph"/>
        <w:numPr>
          <w:ilvl w:val="0"/>
          <w:numId w:val="8"/>
        </w:numPr>
        <w:spacing w:after="0" w:line="240" w:lineRule="auto"/>
        <w:rPr>
          <w:sz w:val="24"/>
          <w:szCs w:val="24"/>
          <w:highlight w:val="yellow"/>
        </w:rPr>
      </w:pPr>
      <w:r w:rsidRPr="62208217">
        <w:rPr>
          <w:sz w:val="24"/>
          <w:szCs w:val="24"/>
          <w:highlight w:val="yellow"/>
        </w:rPr>
        <w:lastRenderedPageBreak/>
        <w:t>Using high-quality resources such as RWI spelling programmes to support the teaching of spelling rules and patterns (KS1)</w:t>
      </w:r>
    </w:p>
    <w:p w:rsidRPr="00F77D36" w:rsidR="00635B80" w:rsidP="00635B80" w:rsidRDefault="00635B80" w14:paraId="76FBD0A6" w14:textId="77777777">
      <w:pPr>
        <w:pStyle w:val="ListParagraph"/>
        <w:numPr>
          <w:ilvl w:val="0"/>
          <w:numId w:val="8"/>
        </w:numPr>
        <w:autoSpaceDE w:val="0"/>
        <w:autoSpaceDN w:val="0"/>
        <w:adjustRightInd w:val="0"/>
        <w:spacing w:after="0" w:line="240" w:lineRule="auto"/>
        <w:rPr>
          <w:rFonts w:cstheme="minorHAnsi"/>
          <w:sz w:val="24"/>
          <w:szCs w:val="24"/>
        </w:rPr>
      </w:pPr>
      <w:r w:rsidRPr="62208217">
        <w:rPr>
          <w:sz w:val="24"/>
          <w:szCs w:val="24"/>
        </w:rPr>
        <w:t>Having a variety of resources and strategies to help them with spelling, for example word banks, dictionaries, spelling rules and mnemonics.</w:t>
      </w:r>
    </w:p>
    <w:p w:rsidRPr="00F77D36" w:rsidR="00503674" w:rsidP="62208217" w:rsidRDefault="24197694" w14:paraId="4640CF81" w14:textId="25C0011D">
      <w:pPr>
        <w:autoSpaceDE w:val="0"/>
        <w:autoSpaceDN w:val="0"/>
        <w:adjustRightInd w:val="0"/>
        <w:spacing w:after="0" w:line="240" w:lineRule="auto"/>
        <w:rPr>
          <w:sz w:val="24"/>
          <w:szCs w:val="24"/>
        </w:rPr>
      </w:pPr>
      <w:r w:rsidRPr="62208217">
        <w:rPr>
          <w:sz w:val="24"/>
          <w:szCs w:val="24"/>
        </w:rPr>
        <w:t>Within RWI, children begin to learn Red Words and begin to practice spelling these words within lesson time.</w:t>
      </w:r>
    </w:p>
    <w:p w:rsidRPr="00F77D36" w:rsidR="00503674" w:rsidP="00113DD2" w:rsidRDefault="00503674" w14:paraId="3F6574F6" w14:textId="77777777">
      <w:pPr>
        <w:autoSpaceDE w:val="0"/>
        <w:autoSpaceDN w:val="0"/>
        <w:adjustRightInd w:val="0"/>
        <w:spacing w:after="0" w:line="240" w:lineRule="auto"/>
        <w:rPr>
          <w:rFonts w:cstheme="minorHAnsi"/>
          <w:b/>
          <w:sz w:val="24"/>
          <w:szCs w:val="24"/>
        </w:rPr>
      </w:pPr>
    </w:p>
    <w:p w:rsidRPr="00F77D36" w:rsidR="00635B80" w:rsidP="00113DD2" w:rsidRDefault="00635B80" w14:paraId="3244DDD4" w14:textId="77777777">
      <w:pPr>
        <w:autoSpaceDE w:val="0"/>
        <w:autoSpaceDN w:val="0"/>
        <w:adjustRightInd w:val="0"/>
        <w:spacing w:after="0" w:line="240" w:lineRule="auto"/>
        <w:rPr>
          <w:rFonts w:cstheme="minorHAnsi"/>
          <w:b/>
          <w:sz w:val="24"/>
          <w:szCs w:val="24"/>
        </w:rPr>
      </w:pPr>
      <w:r w:rsidRPr="00F77D36">
        <w:rPr>
          <w:rFonts w:cstheme="minorHAnsi"/>
          <w:b/>
          <w:sz w:val="24"/>
          <w:szCs w:val="24"/>
        </w:rPr>
        <w:t>Handwriting:</w:t>
      </w:r>
    </w:p>
    <w:p w:rsidRPr="00F77D36" w:rsidR="00503674" w:rsidP="00767209" w:rsidRDefault="00C93AC9" w14:paraId="16FEED67" w14:textId="5D4F9838">
      <w:pPr>
        <w:rPr>
          <w:sz w:val="24"/>
        </w:rPr>
      </w:pPr>
      <w:r w:rsidRPr="00F77D36">
        <w:rPr>
          <w:sz w:val="24"/>
        </w:rPr>
        <w:t xml:space="preserve">This is taught in separate </w:t>
      </w:r>
      <w:r w:rsidRPr="00F77D36" w:rsidR="00D2648B">
        <w:rPr>
          <w:sz w:val="24"/>
        </w:rPr>
        <w:t xml:space="preserve">daily </w:t>
      </w:r>
      <w:r w:rsidRPr="00F77D36">
        <w:rPr>
          <w:sz w:val="24"/>
        </w:rPr>
        <w:t xml:space="preserve">sessions throughout the week, but forms an important part of the children’s English work.  This begins in Pre-school and Reception, where the focus begins with building core strength and pencil grip/control.  We have adopted the ‘Kinetic Letters’ handwriting programme.  It is important for children to be able to write clearly and develop a fluent and legible handwriting style.  We reward children with a pen licence when all their letters are formed correctly, and then encourage them to join their letters together, following the handwriting scheme. </w:t>
      </w:r>
      <w:r w:rsidRPr="00F77D36" w:rsidR="00315EBB">
        <w:rPr>
          <w:sz w:val="24"/>
        </w:rPr>
        <w:t>We also reward children who are trying very hard with their handwriting with a weekly handwriting award which is given out in our celebration assembly.</w:t>
      </w:r>
    </w:p>
    <w:p w:rsidRPr="00F77D36" w:rsidR="00C93AC9" w:rsidP="00767209" w:rsidRDefault="00C93AC9" w14:paraId="4CE644A9" w14:textId="77777777">
      <w:pPr>
        <w:rPr>
          <w:sz w:val="24"/>
        </w:rPr>
      </w:pPr>
      <w:r w:rsidRPr="00F77D36">
        <w:rPr>
          <w:sz w:val="24"/>
        </w:rPr>
        <w:t>We aim for the children:</w:t>
      </w:r>
    </w:p>
    <w:p w:rsidRPr="00F77D36" w:rsidR="00C93AC9" w:rsidP="00C93AC9" w:rsidRDefault="00C93AC9" w14:paraId="38E4E2BC" w14:textId="77777777">
      <w:pPr>
        <w:pStyle w:val="ListParagraph"/>
        <w:numPr>
          <w:ilvl w:val="0"/>
          <w:numId w:val="10"/>
        </w:numPr>
        <w:rPr>
          <w:sz w:val="24"/>
        </w:rPr>
      </w:pPr>
      <w:r w:rsidRPr="00F77D36">
        <w:rPr>
          <w:sz w:val="24"/>
        </w:rPr>
        <w:t>To form letters correctly and use upper and lower case letters appropriately</w:t>
      </w:r>
    </w:p>
    <w:p w:rsidRPr="00F77D36" w:rsidR="00C93AC9" w:rsidP="00C93AC9" w:rsidRDefault="00C93AC9" w14:paraId="3FDB09E2" w14:textId="77777777">
      <w:pPr>
        <w:pStyle w:val="ListParagraph"/>
        <w:numPr>
          <w:ilvl w:val="0"/>
          <w:numId w:val="10"/>
        </w:numPr>
        <w:rPr>
          <w:sz w:val="24"/>
        </w:rPr>
      </w:pPr>
      <w:r w:rsidRPr="00F77D36">
        <w:rPr>
          <w:sz w:val="24"/>
        </w:rPr>
        <w:t>To use the correct and comfortable pencil grip</w:t>
      </w:r>
    </w:p>
    <w:p w:rsidRPr="00F77D36" w:rsidR="00C93AC9" w:rsidP="00C93AC9" w:rsidRDefault="00C93AC9" w14:paraId="5116F6CC" w14:textId="77777777">
      <w:pPr>
        <w:pStyle w:val="ListParagraph"/>
        <w:numPr>
          <w:ilvl w:val="0"/>
          <w:numId w:val="10"/>
        </w:numPr>
        <w:rPr>
          <w:sz w:val="24"/>
        </w:rPr>
      </w:pPr>
      <w:r w:rsidRPr="00F77D36">
        <w:rPr>
          <w:sz w:val="24"/>
        </w:rPr>
        <w:t>To sit properly and comfortably in their writing positions – lying, k</w:t>
      </w:r>
      <w:r w:rsidRPr="00F77D36" w:rsidR="00992258">
        <w:rPr>
          <w:sz w:val="24"/>
        </w:rPr>
        <w:t>n</w:t>
      </w:r>
      <w:r w:rsidRPr="00F77D36">
        <w:rPr>
          <w:sz w:val="24"/>
        </w:rPr>
        <w:t>eeling and sitting.</w:t>
      </w:r>
    </w:p>
    <w:p w:rsidRPr="00F77D36" w:rsidR="00992258" w:rsidP="008F1A25" w:rsidRDefault="00992258" w14:paraId="7906C5D3" w14:textId="77777777">
      <w:pPr>
        <w:rPr>
          <w:b/>
          <w:sz w:val="24"/>
        </w:rPr>
      </w:pPr>
    </w:p>
    <w:p w:rsidRPr="00F77D36" w:rsidR="003C3944" w:rsidP="008F1A25" w:rsidRDefault="003C3944" w14:paraId="13E02811" w14:textId="77777777">
      <w:pPr>
        <w:rPr>
          <w:b/>
          <w:sz w:val="24"/>
        </w:rPr>
      </w:pPr>
      <w:r w:rsidRPr="00F77D36">
        <w:rPr>
          <w:b/>
          <w:sz w:val="24"/>
        </w:rPr>
        <w:t>Special Educational Needs:</w:t>
      </w:r>
    </w:p>
    <w:p w:rsidRPr="00F77D36" w:rsidR="003C3944" w:rsidP="62208217" w:rsidRDefault="003C3944" w14:paraId="196DC3C2" w14:textId="5919C1DC">
      <w:pPr>
        <w:rPr>
          <w:sz w:val="24"/>
          <w:szCs w:val="24"/>
        </w:rPr>
      </w:pPr>
      <w:r w:rsidRPr="2DA83426" w:rsidR="003C3944">
        <w:rPr>
          <w:sz w:val="24"/>
          <w:szCs w:val="24"/>
        </w:rPr>
        <w:t xml:space="preserve">Children who </w:t>
      </w:r>
      <w:r w:rsidRPr="2DA83426" w:rsidR="003C3944">
        <w:rPr>
          <w:sz w:val="24"/>
          <w:szCs w:val="24"/>
        </w:rPr>
        <w:t>require</w:t>
      </w:r>
      <w:r w:rsidRPr="2DA83426" w:rsidR="003C3944">
        <w:rPr>
          <w:sz w:val="24"/>
          <w:szCs w:val="24"/>
        </w:rPr>
        <w:t xml:space="preserve"> extra support with their English skills are given this either in the classroom alongside the other children, or groups/individuals are withdrawn for a particular focus</w:t>
      </w:r>
      <w:r w:rsidRPr="2DA83426" w:rsidR="003C3944">
        <w:rPr>
          <w:sz w:val="24"/>
          <w:szCs w:val="24"/>
        </w:rPr>
        <w:t xml:space="preserve">.  </w:t>
      </w:r>
      <w:r w:rsidRPr="2DA83426" w:rsidR="003C3944">
        <w:rPr>
          <w:sz w:val="24"/>
          <w:szCs w:val="24"/>
        </w:rPr>
        <w:t>The level of support given is outlined in the year group provision map or children</w:t>
      </w:r>
      <w:r w:rsidRPr="2DA83426" w:rsidR="00D908E6">
        <w:rPr>
          <w:sz w:val="24"/>
          <w:szCs w:val="24"/>
        </w:rPr>
        <w:t>’s</w:t>
      </w:r>
      <w:r w:rsidRPr="2DA83426" w:rsidR="003C3944">
        <w:rPr>
          <w:sz w:val="24"/>
          <w:szCs w:val="24"/>
        </w:rPr>
        <w:t xml:space="preserve"> Individual Education Plan</w:t>
      </w:r>
      <w:r w:rsidRPr="2DA83426" w:rsidR="003C3944">
        <w:rPr>
          <w:sz w:val="24"/>
          <w:szCs w:val="24"/>
        </w:rPr>
        <w:t xml:space="preserve">.  </w:t>
      </w:r>
      <w:r w:rsidRPr="2DA83426" w:rsidR="003C3944">
        <w:rPr>
          <w:sz w:val="24"/>
          <w:szCs w:val="24"/>
        </w:rPr>
        <w:t>These children are reviewed reg</w:t>
      </w:r>
      <w:r w:rsidRPr="2DA83426" w:rsidR="00992258">
        <w:rPr>
          <w:sz w:val="24"/>
          <w:szCs w:val="24"/>
        </w:rPr>
        <w:t xml:space="preserve">ularly during </w:t>
      </w:r>
      <w:r w:rsidRPr="2DA83426" w:rsidR="003C3944">
        <w:rPr>
          <w:sz w:val="24"/>
          <w:szCs w:val="24"/>
        </w:rPr>
        <w:t>Pupil Progress Meetings.</w:t>
      </w:r>
      <w:r w:rsidRPr="2DA83426" w:rsidR="5C57C561">
        <w:rPr>
          <w:sz w:val="24"/>
          <w:szCs w:val="24"/>
        </w:rPr>
        <w:t xml:space="preserve"> </w:t>
      </w:r>
      <w:r w:rsidRPr="2DA83426" w:rsidR="5C57C561">
        <w:rPr>
          <w:sz w:val="24"/>
          <w:szCs w:val="24"/>
          <w:highlight w:val="yellow"/>
        </w:rPr>
        <w:t xml:space="preserve">In writing we use tools such as sound buttons, word mats and </w:t>
      </w:r>
      <w:r w:rsidRPr="2DA83426" w:rsidR="0C7A7C14">
        <w:rPr>
          <w:sz w:val="24"/>
          <w:szCs w:val="24"/>
          <w:highlight w:val="yellow"/>
        </w:rPr>
        <w:t>W</w:t>
      </w:r>
      <w:r w:rsidRPr="2DA83426" w:rsidR="5C57C561">
        <w:rPr>
          <w:sz w:val="24"/>
          <w:szCs w:val="24"/>
          <w:highlight w:val="yellow"/>
        </w:rPr>
        <w:t>idgits</w:t>
      </w:r>
      <w:r w:rsidRPr="2DA83426" w:rsidR="5C57C561">
        <w:rPr>
          <w:sz w:val="24"/>
          <w:szCs w:val="24"/>
          <w:highlight w:val="yellow"/>
        </w:rPr>
        <w:t xml:space="preserve"> to support learners. Children may also use Colourful Semantic strategies to support </w:t>
      </w:r>
      <w:r w:rsidRPr="2DA83426" w:rsidR="6BABC5C1">
        <w:rPr>
          <w:sz w:val="24"/>
          <w:szCs w:val="24"/>
          <w:highlight w:val="yellow"/>
        </w:rPr>
        <w:t>writing.</w:t>
      </w:r>
      <w:r w:rsidRPr="2DA83426" w:rsidR="3185D0BE">
        <w:rPr>
          <w:sz w:val="24"/>
          <w:szCs w:val="24"/>
          <w:highlight w:val="yellow"/>
        </w:rPr>
        <w:t xml:space="preserve">  </w:t>
      </w:r>
      <w:r w:rsidRPr="2DA83426" w:rsidR="3185D0BE">
        <w:rPr>
          <w:sz w:val="24"/>
          <w:szCs w:val="24"/>
        </w:rPr>
        <w:t>Learning adaptions are detailed on planning.</w:t>
      </w:r>
    </w:p>
    <w:p w:rsidRPr="00F77D36" w:rsidR="003C3944" w:rsidP="008F1A25" w:rsidRDefault="003C3944" w14:paraId="22FBAA11" w14:textId="77777777">
      <w:pPr>
        <w:rPr>
          <w:b/>
          <w:sz w:val="24"/>
        </w:rPr>
      </w:pPr>
      <w:r w:rsidRPr="00F77D36">
        <w:rPr>
          <w:b/>
          <w:sz w:val="24"/>
        </w:rPr>
        <w:t>English as an additional language:</w:t>
      </w:r>
    </w:p>
    <w:p w:rsidRPr="00F77D36" w:rsidR="003C3944" w:rsidP="62208217" w:rsidRDefault="003C3944" w14:paraId="2BB817AF" w14:textId="5AB429BA">
      <w:pPr>
        <w:rPr>
          <w:sz w:val="24"/>
          <w:szCs w:val="24"/>
        </w:rPr>
      </w:pPr>
      <w:r w:rsidRPr="2DA83426" w:rsidR="003C3944">
        <w:rPr>
          <w:sz w:val="24"/>
          <w:szCs w:val="24"/>
        </w:rPr>
        <w:t>We also recognise</w:t>
      </w:r>
      <w:r w:rsidRPr="2DA83426" w:rsidR="39F53643">
        <w:rPr>
          <w:sz w:val="24"/>
          <w:szCs w:val="24"/>
        </w:rPr>
        <w:t xml:space="preserve"> the po</w:t>
      </w:r>
      <w:r w:rsidRPr="2DA83426" w:rsidR="5A795671">
        <w:rPr>
          <w:sz w:val="24"/>
          <w:szCs w:val="24"/>
        </w:rPr>
        <w:t>ssible</w:t>
      </w:r>
      <w:r w:rsidRPr="2DA83426" w:rsidR="39F53643">
        <w:rPr>
          <w:sz w:val="24"/>
          <w:szCs w:val="24"/>
        </w:rPr>
        <w:t xml:space="preserve"> </w:t>
      </w:r>
      <w:r w:rsidRPr="2DA83426" w:rsidR="003C3944">
        <w:rPr>
          <w:sz w:val="24"/>
          <w:szCs w:val="24"/>
        </w:rPr>
        <w:t>need to provide extra support for these children, where necessary, to maximise their access to English skills and the curriculum.  We aim to provide learning activities which involve practical activity and discussion</w:t>
      </w:r>
      <w:r w:rsidRPr="2DA83426" w:rsidR="72338510">
        <w:rPr>
          <w:sz w:val="24"/>
          <w:szCs w:val="24"/>
        </w:rPr>
        <w:t xml:space="preserve"> and </w:t>
      </w:r>
      <w:r w:rsidRPr="2DA83426" w:rsidR="72338510">
        <w:rPr>
          <w:sz w:val="24"/>
          <w:szCs w:val="24"/>
          <w:highlight w:val="yellow"/>
        </w:rPr>
        <w:t>dual coding strategies.</w:t>
      </w:r>
    </w:p>
    <w:p w:rsidRPr="00F77D36" w:rsidR="003C3944" w:rsidP="008F1A25" w:rsidRDefault="003C3944" w14:paraId="50714F51" w14:textId="77777777">
      <w:pPr>
        <w:rPr>
          <w:b/>
          <w:sz w:val="24"/>
        </w:rPr>
      </w:pPr>
      <w:r w:rsidRPr="00F77D36">
        <w:rPr>
          <w:b/>
          <w:sz w:val="24"/>
        </w:rPr>
        <w:t>More Able and Equal opportunities:</w:t>
      </w:r>
    </w:p>
    <w:p w:rsidRPr="00F77D36" w:rsidR="003C3944" w:rsidP="008F1A25" w:rsidRDefault="003C3944" w14:paraId="25FCBFDA" w14:textId="0B4E13B4">
      <w:pPr>
        <w:rPr>
          <w:sz w:val="24"/>
        </w:rPr>
      </w:pPr>
      <w:r w:rsidRPr="00F77D36">
        <w:rPr>
          <w:sz w:val="24"/>
        </w:rPr>
        <w:t>Any child demonstrating a particular skill or talent in any aspect of English should be encouraged and given opportunities to make accelerated progress.  The English Subject Leader will give advice on suitably challengin</w:t>
      </w:r>
      <w:r w:rsidRPr="00F77D36" w:rsidR="00D908E6">
        <w:rPr>
          <w:sz w:val="24"/>
        </w:rPr>
        <w:t>g activities and differentiation.</w:t>
      </w:r>
    </w:p>
    <w:p w:rsidRPr="00F77D36" w:rsidR="003C3944" w:rsidP="008F1A25" w:rsidRDefault="003C3944" w14:paraId="6C58D779" w14:textId="77777777">
      <w:pPr>
        <w:rPr>
          <w:sz w:val="24"/>
        </w:rPr>
      </w:pPr>
      <w:r w:rsidRPr="00F77D36">
        <w:rPr>
          <w:sz w:val="24"/>
        </w:rPr>
        <w:t>All children have access to the English Curriculum regardless of gender, faith, culture, ethnicity, home language, sexuality or background.  (Refer to the school’s Equal Opportunities policy for further details).</w:t>
      </w:r>
    </w:p>
    <w:p w:rsidRPr="00F77D36" w:rsidR="003C3944" w:rsidP="008F1A25" w:rsidRDefault="003C3944" w14:paraId="274F2F86" w14:textId="77777777">
      <w:pPr>
        <w:rPr>
          <w:b/>
          <w:sz w:val="24"/>
        </w:rPr>
      </w:pPr>
      <w:r w:rsidRPr="00F77D36">
        <w:rPr>
          <w:b/>
          <w:sz w:val="24"/>
        </w:rPr>
        <w:t>Resources:</w:t>
      </w:r>
    </w:p>
    <w:p w:rsidRPr="00F77D36" w:rsidR="003C3944" w:rsidP="62208217" w:rsidRDefault="00974CE8" w14:paraId="23DEF72E" w14:textId="398293E0">
      <w:pPr>
        <w:rPr>
          <w:sz w:val="24"/>
          <w:szCs w:val="24"/>
        </w:rPr>
      </w:pPr>
      <w:r w:rsidRPr="62208217">
        <w:rPr>
          <w:sz w:val="24"/>
          <w:szCs w:val="24"/>
        </w:rPr>
        <w:t xml:space="preserve">Resources are carefully selected to engage and inspire children. </w:t>
      </w:r>
      <w:r w:rsidRPr="62208217" w:rsidR="453CFD03">
        <w:rPr>
          <w:sz w:val="24"/>
          <w:szCs w:val="24"/>
          <w:highlight w:val="yellow"/>
        </w:rPr>
        <w:t>Key texts are stored in classrooms, these include reading for pleasure texts and those required to support writing</w:t>
      </w:r>
      <w:r w:rsidRPr="62208217" w:rsidR="453CFD03">
        <w:rPr>
          <w:sz w:val="24"/>
          <w:szCs w:val="24"/>
        </w:rPr>
        <w:t>.</w:t>
      </w:r>
      <w:r w:rsidRPr="62208217">
        <w:rPr>
          <w:sz w:val="24"/>
          <w:szCs w:val="24"/>
        </w:rPr>
        <w:t xml:space="preserve"> Audits take place at least once annually to ensure the resources meet the needs of the English curriculum. </w:t>
      </w:r>
      <w:r w:rsidRPr="62208217" w:rsidR="4617CCF6">
        <w:rPr>
          <w:sz w:val="24"/>
          <w:szCs w:val="24"/>
        </w:rPr>
        <w:t xml:space="preserve"> </w:t>
      </w:r>
    </w:p>
    <w:p w:rsidRPr="00F77D36" w:rsidR="00101BE6" w:rsidP="008F1A25" w:rsidRDefault="00101BE6" w14:paraId="3BBD6ED6" w14:textId="77777777">
      <w:pPr>
        <w:rPr>
          <w:b/>
          <w:sz w:val="24"/>
        </w:rPr>
      </w:pPr>
      <w:r w:rsidRPr="00F77D36">
        <w:rPr>
          <w:b/>
          <w:sz w:val="24"/>
        </w:rPr>
        <w:t>MONITORING AND EVALUATION</w:t>
      </w:r>
    </w:p>
    <w:p w:rsidRPr="00F77D36" w:rsidR="00101BE6" w:rsidP="62208217" w:rsidRDefault="00101BE6" w14:paraId="6D51DA63" w14:textId="446232F9">
      <w:pPr>
        <w:rPr>
          <w:sz w:val="24"/>
          <w:szCs w:val="24"/>
        </w:rPr>
      </w:pPr>
      <w:r w:rsidRPr="2DA83426" w:rsidR="00101BE6">
        <w:rPr>
          <w:sz w:val="24"/>
          <w:szCs w:val="24"/>
        </w:rPr>
        <w:t>The English subject leader</w:t>
      </w:r>
      <w:r w:rsidRPr="2DA83426" w:rsidR="00600D81">
        <w:rPr>
          <w:sz w:val="24"/>
          <w:szCs w:val="24"/>
        </w:rPr>
        <w:t xml:space="preserve">s </w:t>
      </w:r>
      <w:r w:rsidRPr="2DA83426" w:rsidR="00600D81">
        <w:rPr>
          <w:sz w:val="24"/>
          <w:szCs w:val="24"/>
        </w:rPr>
        <w:t>monitor</w:t>
      </w:r>
      <w:r w:rsidRPr="2DA83426" w:rsidR="00600D81">
        <w:rPr>
          <w:sz w:val="24"/>
          <w:szCs w:val="24"/>
        </w:rPr>
        <w:t xml:space="preserve"> </w:t>
      </w:r>
      <w:r w:rsidRPr="2DA83426" w:rsidR="00101BE6">
        <w:rPr>
          <w:sz w:val="24"/>
          <w:szCs w:val="24"/>
        </w:rPr>
        <w:t xml:space="preserve">the English Curriculum on a regular basis through </w:t>
      </w:r>
      <w:r w:rsidRPr="2DA83426" w:rsidR="261D302E">
        <w:rPr>
          <w:sz w:val="24"/>
          <w:szCs w:val="24"/>
        </w:rPr>
        <w:t xml:space="preserve">a coaching model of planning with year group teachers, </w:t>
      </w:r>
      <w:r w:rsidRPr="2DA83426" w:rsidR="261D302E">
        <w:rPr>
          <w:sz w:val="24"/>
          <w:szCs w:val="24"/>
        </w:rPr>
        <w:t>observing</w:t>
      </w:r>
      <w:r w:rsidRPr="2DA83426" w:rsidR="261D302E">
        <w:rPr>
          <w:sz w:val="24"/>
          <w:szCs w:val="24"/>
        </w:rPr>
        <w:t xml:space="preserve"> lessons and discussing afterwards </w:t>
      </w:r>
      <w:r w:rsidRPr="2DA83426" w:rsidR="261D302E">
        <w:rPr>
          <w:sz w:val="24"/>
          <w:szCs w:val="24"/>
        </w:rPr>
        <w:t>including</w:t>
      </w:r>
      <w:r w:rsidRPr="2DA83426" w:rsidR="261D302E">
        <w:rPr>
          <w:sz w:val="24"/>
          <w:szCs w:val="24"/>
        </w:rPr>
        <w:t xml:space="preserve"> some</w:t>
      </w:r>
      <w:r w:rsidRPr="2DA83426" w:rsidR="00101BE6">
        <w:rPr>
          <w:sz w:val="24"/>
          <w:szCs w:val="24"/>
        </w:rPr>
        <w:t xml:space="preserve"> </w:t>
      </w:r>
      <w:r w:rsidRPr="2DA83426" w:rsidR="00101BE6">
        <w:rPr>
          <w:sz w:val="24"/>
          <w:szCs w:val="24"/>
        </w:rPr>
        <w:t xml:space="preserve">work scrutiny, data analysis, year group and cross year group moderation sessions, and reviewing planning documents. </w:t>
      </w:r>
      <w:r w:rsidRPr="2DA83426" w:rsidR="00974CE8">
        <w:rPr>
          <w:sz w:val="24"/>
          <w:szCs w:val="24"/>
        </w:rPr>
        <w:t xml:space="preserve"> Staff/pupil/parent voice is also sought. </w:t>
      </w:r>
      <w:r w:rsidRPr="2DA83426" w:rsidR="00101BE6">
        <w:rPr>
          <w:sz w:val="24"/>
          <w:szCs w:val="24"/>
        </w:rPr>
        <w:t xml:space="preserve"> The Subject Leader tracks the provision of the Early Years Foundation Stage and National Curriculum through the planning to ensure coverage of </w:t>
      </w:r>
      <w:r w:rsidRPr="2DA83426" w:rsidR="00101BE6">
        <w:rPr>
          <w:sz w:val="24"/>
          <w:szCs w:val="24"/>
        </w:rPr>
        <w:t>all of</w:t>
      </w:r>
      <w:r w:rsidRPr="2DA83426" w:rsidR="00101BE6">
        <w:rPr>
          <w:sz w:val="24"/>
          <w:szCs w:val="24"/>
        </w:rPr>
        <w:t xml:space="preserve"> the objectives.  The subject area is evaluated formally on an annual basis and an action plan with priorities for the following year is drawn up from this.  The subject leader </w:t>
      </w:r>
      <w:r w:rsidRPr="2DA83426" w:rsidR="00101BE6">
        <w:rPr>
          <w:sz w:val="24"/>
          <w:szCs w:val="24"/>
        </w:rPr>
        <w:t>is responsible for</w:t>
      </w:r>
      <w:r w:rsidRPr="2DA83426" w:rsidR="00101BE6">
        <w:rPr>
          <w:sz w:val="24"/>
          <w:szCs w:val="24"/>
        </w:rPr>
        <w:t xml:space="preserve"> the annual review of this policy and writing an action plan, where necessary, for the subject and is also available for support and advice on resources, teaching, learning and intervention.</w:t>
      </w:r>
      <w:r w:rsidRPr="2DA83426" w:rsidR="6916B90F">
        <w:rPr>
          <w:sz w:val="24"/>
          <w:szCs w:val="24"/>
        </w:rPr>
        <w:t xml:space="preserve"> </w:t>
      </w:r>
      <w:r w:rsidRPr="2DA83426" w:rsidR="6916B90F">
        <w:rPr>
          <w:sz w:val="24"/>
          <w:szCs w:val="24"/>
          <w:highlight w:val="yellow"/>
        </w:rPr>
        <w:t xml:space="preserve">The curriculum group World of Words meets termly to </w:t>
      </w:r>
      <w:r w:rsidRPr="2DA83426" w:rsidR="6916B90F">
        <w:rPr>
          <w:sz w:val="24"/>
          <w:szCs w:val="24"/>
          <w:highlight w:val="yellow"/>
        </w:rPr>
        <w:t>monitor</w:t>
      </w:r>
      <w:r w:rsidRPr="2DA83426" w:rsidR="6916B90F">
        <w:rPr>
          <w:sz w:val="24"/>
          <w:szCs w:val="24"/>
          <w:highlight w:val="yellow"/>
        </w:rPr>
        <w:t xml:space="preserve"> the teaching of reading and writing across the school</w:t>
      </w:r>
      <w:r w:rsidRPr="2DA83426" w:rsidR="6916B90F">
        <w:rPr>
          <w:sz w:val="24"/>
          <w:szCs w:val="24"/>
        </w:rPr>
        <w:t>.</w:t>
      </w:r>
    </w:p>
    <w:p w:rsidR="2DA83426" w:rsidP="2DA83426" w:rsidRDefault="2DA83426" w14:paraId="0C016971" w14:textId="347890BB">
      <w:pPr>
        <w:pStyle w:val="Normal"/>
        <w:rPr>
          <w:sz w:val="24"/>
          <w:szCs w:val="24"/>
        </w:rPr>
      </w:pPr>
    </w:p>
    <w:p w:rsidR="1A123C26" w:rsidP="2DA83426" w:rsidRDefault="1A123C26" w14:paraId="545184FC" w14:textId="77AE4519">
      <w:pPr>
        <w:pStyle w:val="Normal"/>
        <w:rPr>
          <w:sz w:val="24"/>
          <w:szCs w:val="24"/>
        </w:rPr>
      </w:pPr>
      <w:r w:rsidRPr="2DA83426" w:rsidR="1A123C26">
        <w:rPr>
          <w:b w:val="1"/>
          <w:bCs w:val="1"/>
          <w:sz w:val="24"/>
          <w:szCs w:val="24"/>
        </w:rPr>
        <w:t>Wider Curriculum Offer</w:t>
      </w:r>
    </w:p>
    <w:p w:rsidR="1A123C26" w:rsidP="2DA83426" w:rsidRDefault="1A123C26" w14:paraId="6F81A826" w14:textId="6AA8ADBE">
      <w:pPr>
        <w:pStyle w:val="Normal"/>
        <w:rPr>
          <w:b w:val="0"/>
          <w:bCs w:val="0"/>
          <w:sz w:val="24"/>
          <w:szCs w:val="24"/>
        </w:rPr>
      </w:pPr>
      <w:r w:rsidRPr="2DA83426" w:rsidR="1A123C26">
        <w:rPr>
          <w:b w:val="0"/>
          <w:bCs w:val="0"/>
          <w:sz w:val="24"/>
          <w:szCs w:val="24"/>
        </w:rPr>
        <w:t xml:space="preserve">We have a team of volunteer readers who come in weekly to read with children who are below track or who do not have the opportunity to read </w:t>
      </w:r>
      <w:r w:rsidRPr="2DA83426" w:rsidR="4C913D79">
        <w:rPr>
          <w:b w:val="0"/>
          <w:bCs w:val="0"/>
          <w:sz w:val="24"/>
          <w:szCs w:val="24"/>
        </w:rPr>
        <w:t>regularly</w:t>
      </w:r>
      <w:r w:rsidRPr="2DA83426" w:rsidR="1A123C26">
        <w:rPr>
          <w:b w:val="0"/>
          <w:bCs w:val="0"/>
          <w:sz w:val="24"/>
          <w:szCs w:val="24"/>
        </w:rPr>
        <w:t xml:space="preserve"> out of school.  The reading lead works closely with the volunteers, </w:t>
      </w:r>
      <w:r w:rsidRPr="2DA83426" w:rsidR="3D7B62C5">
        <w:rPr>
          <w:b w:val="0"/>
          <w:bCs w:val="0"/>
          <w:sz w:val="24"/>
          <w:szCs w:val="24"/>
        </w:rPr>
        <w:t xml:space="preserve">delivering training sessions and discussing engagement of children.  The school runs reading workshops for parents in the form of read write </w:t>
      </w:r>
      <w:r w:rsidRPr="2DA83426" w:rsidR="3D7B62C5">
        <w:rPr>
          <w:b w:val="0"/>
          <w:bCs w:val="0"/>
          <w:sz w:val="24"/>
          <w:szCs w:val="24"/>
        </w:rPr>
        <w:t>inc</w:t>
      </w:r>
      <w:r w:rsidRPr="2DA83426" w:rsidR="3D7B62C5">
        <w:rPr>
          <w:b w:val="0"/>
          <w:bCs w:val="0"/>
          <w:sz w:val="24"/>
          <w:szCs w:val="24"/>
        </w:rPr>
        <w:t xml:space="preserve"> sessions where parents can join their child in their phonics lesson and in book and biscuit sessions where staff model enjoyment and sharing of books.  The school </w:t>
      </w:r>
      <w:r w:rsidRPr="2DA83426" w:rsidR="720A70A3">
        <w:rPr>
          <w:b w:val="0"/>
          <w:bCs w:val="0"/>
          <w:sz w:val="24"/>
          <w:szCs w:val="24"/>
        </w:rPr>
        <w:t>endeavours</w:t>
      </w:r>
      <w:r w:rsidRPr="2DA83426" w:rsidR="3D7B62C5">
        <w:rPr>
          <w:b w:val="0"/>
          <w:bCs w:val="0"/>
          <w:sz w:val="24"/>
          <w:szCs w:val="24"/>
        </w:rPr>
        <w:t xml:space="preserve"> </w:t>
      </w:r>
      <w:r w:rsidRPr="2DA83426" w:rsidR="11B7FC3B">
        <w:rPr>
          <w:b w:val="0"/>
          <w:bCs w:val="0"/>
          <w:sz w:val="24"/>
          <w:szCs w:val="24"/>
        </w:rPr>
        <w:t xml:space="preserve">to have visitors in school to promote reading such as the local library promoting reading challenges </w:t>
      </w:r>
      <w:r w:rsidRPr="2DA83426" w:rsidR="7ECF45FB">
        <w:rPr>
          <w:b w:val="0"/>
          <w:bCs w:val="0"/>
          <w:sz w:val="24"/>
          <w:szCs w:val="24"/>
        </w:rPr>
        <w:t>and</w:t>
      </w:r>
      <w:r w:rsidRPr="2DA83426" w:rsidR="11B7FC3B">
        <w:rPr>
          <w:b w:val="0"/>
          <w:bCs w:val="0"/>
          <w:sz w:val="24"/>
          <w:szCs w:val="24"/>
        </w:rPr>
        <w:t xml:space="preserve"> </w:t>
      </w:r>
      <w:r w:rsidRPr="2DA83426" w:rsidR="3329D97D">
        <w:rPr>
          <w:b w:val="0"/>
          <w:bCs w:val="0"/>
          <w:sz w:val="24"/>
          <w:szCs w:val="24"/>
        </w:rPr>
        <w:t xml:space="preserve">the Word Guerilla who is a performance poet.  </w:t>
      </w:r>
    </w:p>
    <w:p w:rsidRPr="00F77D36" w:rsidR="00503674" w:rsidP="00101BE6" w:rsidRDefault="00503674" w14:paraId="7833EF37" w14:textId="77777777">
      <w:pPr>
        <w:rPr>
          <w:b/>
          <w:sz w:val="24"/>
        </w:rPr>
      </w:pPr>
    </w:p>
    <w:p w:rsidRPr="00F77D36" w:rsidR="00503674" w:rsidP="00101BE6" w:rsidRDefault="00503674" w14:paraId="7B6CF681" w14:textId="77777777">
      <w:pPr>
        <w:rPr>
          <w:b/>
          <w:sz w:val="24"/>
        </w:rPr>
      </w:pPr>
    </w:p>
    <w:p w:rsidRPr="00F77D36" w:rsidR="00992258" w:rsidP="62208217" w:rsidRDefault="00101BE6" w14:paraId="1E39B7DD" w14:textId="79845B79">
      <w:pPr>
        <w:rPr>
          <w:b/>
          <w:bCs/>
          <w:sz w:val="24"/>
          <w:szCs w:val="24"/>
        </w:rPr>
      </w:pPr>
      <w:r w:rsidRPr="62208217">
        <w:rPr>
          <w:b/>
          <w:bCs/>
          <w:sz w:val="24"/>
          <w:szCs w:val="24"/>
        </w:rPr>
        <w:t xml:space="preserve">Reviewed and Updated </w:t>
      </w:r>
      <w:r w:rsidRPr="62208217" w:rsidR="60FB20F4">
        <w:rPr>
          <w:b/>
          <w:bCs/>
          <w:sz w:val="24"/>
          <w:szCs w:val="24"/>
        </w:rPr>
        <w:t>May 2024</w:t>
      </w:r>
      <w:r>
        <w:tab/>
      </w:r>
      <w:r>
        <w:tab/>
      </w:r>
      <w:r>
        <w:tab/>
      </w:r>
    </w:p>
    <w:p w:rsidRPr="00F77D36" w:rsidR="00992258" w:rsidP="62208217" w:rsidRDefault="25E83AFC" w14:paraId="274F5CA6" w14:textId="0398A9BA">
      <w:pPr>
        <w:spacing w:after="0"/>
        <w:rPr>
          <w:b/>
          <w:bCs/>
          <w:sz w:val="24"/>
          <w:szCs w:val="24"/>
        </w:rPr>
      </w:pPr>
      <w:r w:rsidRPr="62208217">
        <w:rPr>
          <w:b/>
          <w:bCs/>
          <w:sz w:val="24"/>
          <w:szCs w:val="24"/>
        </w:rPr>
        <w:t>S.Harris</w:t>
      </w:r>
      <w:r w:rsidRPr="62208217" w:rsidR="009314A2">
        <w:rPr>
          <w:b/>
          <w:bCs/>
          <w:sz w:val="24"/>
          <w:szCs w:val="24"/>
        </w:rPr>
        <w:t xml:space="preserve"> and B.Finch</w:t>
      </w:r>
    </w:p>
    <w:p w:rsidRPr="00992258" w:rsidR="00992258" w:rsidP="00992258" w:rsidRDefault="00D2648B" w14:paraId="2AA20B19" w14:textId="52A28BB5">
      <w:pPr>
        <w:spacing w:after="0"/>
        <w:rPr>
          <w:b/>
          <w:sz w:val="24"/>
        </w:rPr>
      </w:pPr>
      <w:r w:rsidRPr="00F77D36">
        <w:rPr>
          <w:sz w:val="24"/>
        </w:rPr>
        <w:t>English</w:t>
      </w:r>
      <w:r w:rsidRPr="00F77D36" w:rsidR="00992258">
        <w:rPr>
          <w:sz w:val="24"/>
        </w:rPr>
        <w:t xml:space="preserve"> Leader</w:t>
      </w:r>
      <w:r w:rsidRPr="00F77D36">
        <w:rPr>
          <w:sz w:val="24"/>
        </w:rPr>
        <w:t>s</w:t>
      </w:r>
    </w:p>
    <w:sectPr w:rsidRPr="00992258" w:rsidR="00992258" w:rsidSect="000451D9">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SassoonPrimaryInfant">
    <w:altName w:val="Times New Roman"/>
    <w:charset w:val="00"/>
    <w:family w:val="auto"/>
    <w:pitch w:val="variable"/>
    <w:sig w:usb0="00000001"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469A6"/>
    <w:multiLevelType w:val="hybridMultilevel"/>
    <w:tmpl w:val="C8AAE016"/>
    <w:lvl w:ilvl="0" w:tplc="08090001">
      <w:start w:val="1"/>
      <w:numFmt w:val="bullet"/>
      <w:lvlText w:val=""/>
      <w:lvlJc w:val="left"/>
      <w:pPr>
        <w:ind w:left="885" w:hanging="360"/>
      </w:pPr>
      <w:rPr>
        <w:rFonts w:hint="default" w:ascii="Symbol" w:hAnsi="Symbol"/>
      </w:rPr>
    </w:lvl>
    <w:lvl w:ilvl="1" w:tplc="08090003" w:tentative="1">
      <w:start w:val="1"/>
      <w:numFmt w:val="bullet"/>
      <w:lvlText w:val="o"/>
      <w:lvlJc w:val="left"/>
      <w:pPr>
        <w:ind w:left="1605" w:hanging="360"/>
      </w:pPr>
      <w:rPr>
        <w:rFonts w:hint="default" w:ascii="Courier New" w:hAnsi="Courier New" w:cs="Courier New"/>
      </w:rPr>
    </w:lvl>
    <w:lvl w:ilvl="2" w:tplc="08090005" w:tentative="1">
      <w:start w:val="1"/>
      <w:numFmt w:val="bullet"/>
      <w:lvlText w:val=""/>
      <w:lvlJc w:val="left"/>
      <w:pPr>
        <w:ind w:left="2325" w:hanging="360"/>
      </w:pPr>
      <w:rPr>
        <w:rFonts w:hint="default" w:ascii="Wingdings" w:hAnsi="Wingdings"/>
      </w:rPr>
    </w:lvl>
    <w:lvl w:ilvl="3" w:tplc="08090001" w:tentative="1">
      <w:start w:val="1"/>
      <w:numFmt w:val="bullet"/>
      <w:lvlText w:val=""/>
      <w:lvlJc w:val="left"/>
      <w:pPr>
        <w:ind w:left="3045" w:hanging="360"/>
      </w:pPr>
      <w:rPr>
        <w:rFonts w:hint="default" w:ascii="Symbol" w:hAnsi="Symbol"/>
      </w:rPr>
    </w:lvl>
    <w:lvl w:ilvl="4" w:tplc="08090003" w:tentative="1">
      <w:start w:val="1"/>
      <w:numFmt w:val="bullet"/>
      <w:lvlText w:val="o"/>
      <w:lvlJc w:val="left"/>
      <w:pPr>
        <w:ind w:left="3765" w:hanging="360"/>
      </w:pPr>
      <w:rPr>
        <w:rFonts w:hint="default" w:ascii="Courier New" w:hAnsi="Courier New" w:cs="Courier New"/>
      </w:rPr>
    </w:lvl>
    <w:lvl w:ilvl="5" w:tplc="08090005" w:tentative="1">
      <w:start w:val="1"/>
      <w:numFmt w:val="bullet"/>
      <w:lvlText w:val=""/>
      <w:lvlJc w:val="left"/>
      <w:pPr>
        <w:ind w:left="4485" w:hanging="360"/>
      </w:pPr>
      <w:rPr>
        <w:rFonts w:hint="default" w:ascii="Wingdings" w:hAnsi="Wingdings"/>
      </w:rPr>
    </w:lvl>
    <w:lvl w:ilvl="6" w:tplc="08090001" w:tentative="1">
      <w:start w:val="1"/>
      <w:numFmt w:val="bullet"/>
      <w:lvlText w:val=""/>
      <w:lvlJc w:val="left"/>
      <w:pPr>
        <w:ind w:left="5205" w:hanging="360"/>
      </w:pPr>
      <w:rPr>
        <w:rFonts w:hint="default" w:ascii="Symbol" w:hAnsi="Symbol"/>
      </w:rPr>
    </w:lvl>
    <w:lvl w:ilvl="7" w:tplc="08090003" w:tentative="1">
      <w:start w:val="1"/>
      <w:numFmt w:val="bullet"/>
      <w:lvlText w:val="o"/>
      <w:lvlJc w:val="left"/>
      <w:pPr>
        <w:ind w:left="5925" w:hanging="360"/>
      </w:pPr>
      <w:rPr>
        <w:rFonts w:hint="default" w:ascii="Courier New" w:hAnsi="Courier New" w:cs="Courier New"/>
      </w:rPr>
    </w:lvl>
    <w:lvl w:ilvl="8" w:tplc="08090005" w:tentative="1">
      <w:start w:val="1"/>
      <w:numFmt w:val="bullet"/>
      <w:lvlText w:val=""/>
      <w:lvlJc w:val="left"/>
      <w:pPr>
        <w:ind w:left="6645" w:hanging="360"/>
      </w:pPr>
      <w:rPr>
        <w:rFonts w:hint="default" w:ascii="Wingdings" w:hAnsi="Wingdings"/>
      </w:rPr>
    </w:lvl>
  </w:abstractNum>
  <w:abstractNum w:abstractNumId="1" w15:restartNumberingAfterBreak="0">
    <w:nsid w:val="0D290D2B"/>
    <w:multiLevelType w:val="hybridMultilevel"/>
    <w:tmpl w:val="B18CE96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2" w15:restartNumberingAfterBreak="0">
    <w:nsid w:val="165C6CAD"/>
    <w:multiLevelType w:val="hybridMultilevel"/>
    <w:tmpl w:val="02F0075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B934107"/>
    <w:multiLevelType w:val="hybridMultilevel"/>
    <w:tmpl w:val="F6409F6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42016AFB"/>
    <w:multiLevelType w:val="hybridMultilevel"/>
    <w:tmpl w:val="ED766C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0161C09"/>
    <w:multiLevelType w:val="hybridMultilevel"/>
    <w:tmpl w:val="8CEE310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E756F9"/>
    <w:multiLevelType w:val="hybridMultilevel"/>
    <w:tmpl w:val="99FE22EE"/>
    <w:lvl w:ilvl="0" w:tplc="B636BDE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A303DF9"/>
    <w:multiLevelType w:val="hybridMultilevel"/>
    <w:tmpl w:val="575003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5F78445D"/>
    <w:multiLevelType w:val="hybridMultilevel"/>
    <w:tmpl w:val="F0E419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74DB4BE0"/>
    <w:multiLevelType w:val="hybridMultilevel"/>
    <w:tmpl w:val="C98CB532"/>
    <w:lvl w:ilvl="0" w:tplc="B636BDE6">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8F8113C"/>
    <w:multiLevelType w:val="hybridMultilevel"/>
    <w:tmpl w:val="D36441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1464232180">
    <w:abstractNumId w:val="10"/>
  </w:num>
  <w:num w:numId="2" w16cid:durableId="855968288">
    <w:abstractNumId w:val="2"/>
  </w:num>
  <w:num w:numId="3" w16cid:durableId="2036230474">
    <w:abstractNumId w:val="0"/>
  </w:num>
  <w:num w:numId="4" w16cid:durableId="820273497">
    <w:abstractNumId w:val="7"/>
  </w:num>
  <w:num w:numId="5" w16cid:durableId="923614479">
    <w:abstractNumId w:val="9"/>
  </w:num>
  <w:num w:numId="6" w16cid:durableId="1385332477">
    <w:abstractNumId w:val="6"/>
  </w:num>
  <w:num w:numId="7" w16cid:durableId="1198393906">
    <w:abstractNumId w:val="3"/>
  </w:num>
  <w:num w:numId="8" w16cid:durableId="217740696">
    <w:abstractNumId w:val="1"/>
  </w:num>
  <w:num w:numId="9" w16cid:durableId="392586885">
    <w:abstractNumId w:val="8"/>
  </w:num>
  <w:num w:numId="10" w16cid:durableId="880164721">
    <w:abstractNumId w:val="4"/>
  </w:num>
  <w:num w:numId="11" w16cid:durableId="15829862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E8B"/>
    <w:rsid w:val="00002DCB"/>
    <w:rsid w:val="00007846"/>
    <w:rsid w:val="00024C8B"/>
    <w:rsid w:val="000451D9"/>
    <w:rsid w:val="00101BE6"/>
    <w:rsid w:val="00113DD2"/>
    <w:rsid w:val="001D09F3"/>
    <w:rsid w:val="001D558D"/>
    <w:rsid w:val="00240A19"/>
    <w:rsid w:val="00244678"/>
    <w:rsid w:val="0028371C"/>
    <w:rsid w:val="002B1C25"/>
    <w:rsid w:val="00315EBB"/>
    <w:rsid w:val="00367F95"/>
    <w:rsid w:val="003A3656"/>
    <w:rsid w:val="003C3944"/>
    <w:rsid w:val="00414611"/>
    <w:rsid w:val="00431331"/>
    <w:rsid w:val="004D7417"/>
    <w:rsid w:val="00503674"/>
    <w:rsid w:val="005709CC"/>
    <w:rsid w:val="00573D72"/>
    <w:rsid w:val="00600D81"/>
    <w:rsid w:val="00635B80"/>
    <w:rsid w:val="006375F8"/>
    <w:rsid w:val="00710357"/>
    <w:rsid w:val="00761FC8"/>
    <w:rsid w:val="00767209"/>
    <w:rsid w:val="00783A08"/>
    <w:rsid w:val="00800E50"/>
    <w:rsid w:val="00852621"/>
    <w:rsid w:val="008F1A25"/>
    <w:rsid w:val="009314A2"/>
    <w:rsid w:val="00974CE8"/>
    <w:rsid w:val="009851C4"/>
    <w:rsid w:val="00992258"/>
    <w:rsid w:val="009F2873"/>
    <w:rsid w:val="00A3523F"/>
    <w:rsid w:val="00AD35B6"/>
    <w:rsid w:val="00B43ABA"/>
    <w:rsid w:val="00C0492A"/>
    <w:rsid w:val="00C910A4"/>
    <w:rsid w:val="00C93AC9"/>
    <w:rsid w:val="00D2648B"/>
    <w:rsid w:val="00D26ADE"/>
    <w:rsid w:val="00D908E6"/>
    <w:rsid w:val="00DA4E62"/>
    <w:rsid w:val="00DC2EEF"/>
    <w:rsid w:val="00E44EFB"/>
    <w:rsid w:val="00E521F2"/>
    <w:rsid w:val="00ED2E8B"/>
    <w:rsid w:val="00F321EC"/>
    <w:rsid w:val="00F77D36"/>
    <w:rsid w:val="00FA4E02"/>
    <w:rsid w:val="04132562"/>
    <w:rsid w:val="0468DB3B"/>
    <w:rsid w:val="046F98D6"/>
    <w:rsid w:val="04C1559E"/>
    <w:rsid w:val="0604AB9C"/>
    <w:rsid w:val="06B376A5"/>
    <w:rsid w:val="07A07BFD"/>
    <w:rsid w:val="088B36E1"/>
    <w:rsid w:val="08CCF9C4"/>
    <w:rsid w:val="08D85467"/>
    <w:rsid w:val="0B0F9DAD"/>
    <w:rsid w:val="0B9E71AB"/>
    <w:rsid w:val="0C04830C"/>
    <w:rsid w:val="0C7A7C14"/>
    <w:rsid w:val="0E15258E"/>
    <w:rsid w:val="0EC67610"/>
    <w:rsid w:val="109A2BDF"/>
    <w:rsid w:val="11B7FC3B"/>
    <w:rsid w:val="15E574D2"/>
    <w:rsid w:val="199DF09C"/>
    <w:rsid w:val="1A123C26"/>
    <w:rsid w:val="1BFF14D6"/>
    <w:rsid w:val="1C110A89"/>
    <w:rsid w:val="1C90CE85"/>
    <w:rsid w:val="1D4807A3"/>
    <w:rsid w:val="1D4D62E9"/>
    <w:rsid w:val="1DD4712A"/>
    <w:rsid w:val="1EDC99DA"/>
    <w:rsid w:val="20042421"/>
    <w:rsid w:val="213B74AC"/>
    <w:rsid w:val="214521C6"/>
    <w:rsid w:val="223EDA3E"/>
    <w:rsid w:val="22568BCA"/>
    <w:rsid w:val="22762DB6"/>
    <w:rsid w:val="2378CA21"/>
    <w:rsid w:val="24197694"/>
    <w:rsid w:val="2513DE1A"/>
    <w:rsid w:val="253B7D48"/>
    <w:rsid w:val="25E83AFC"/>
    <w:rsid w:val="261D302E"/>
    <w:rsid w:val="262675F4"/>
    <w:rsid w:val="2652B80A"/>
    <w:rsid w:val="29211ACF"/>
    <w:rsid w:val="299DD3C7"/>
    <w:rsid w:val="2A085738"/>
    <w:rsid w:val="2C2BD696"/>
    <w:rsid w:val="2C3F4FBE"/>
    <w:rsid w:val="2DA83426"/>
    <w:rsid w:val="2DE6475A"/>
    <w:rsid w:val="3185D0BE"/>
    <w:rsid w:val="31967E47"/>
    <w:rsid w:val="3254FE08"/>
    <w:rsid w:val="32B96C01"/>
    <w:rsid w:val="3329D97D"/>
    <w:rsid w:val="3431626C"/>
    <w:rsid w:val="3523FD67"/>
    <w:rsid w:val="35E47AA4"/>
    <w:rsid w:val="363C99BE"/>
    <w:rsid w:val="373B7AB3"/>
    <w:rsid w:val="373F177A"/>
    <w:rsid w:val="37D15885"/>
    <w:rsid w:val="38D8C86E"/>
    <w:rsid w:val="38FB0B19"/>
    <w:rsid w:val="39B91E09"/>
    <w:rsid w:val="39F53643"/>
    <w:rsid w:val="3A964BFA"/>
    <w:rsid w:val="3ADF21DA"/>
    <w:rsid w:val="3D2E1545"/>
    <w:rsid w:val="3D7B62C5"/>
    <w:rsid w:val="3DD3560A"/>
    <w:rsid w:val="401B279F"/>
    <w:rsid w:val="40419D98"/>
    <w:rsid w:val="4309E1EF"/>
    <w:rsid w:val="453CFD03"/>
    <w:rsid w:val="4617CCF6"/>
    <w:rsid w:val="470852EA"/>
    <w:rsid w:val="4880C4D2"/>
    <w:rsid w:val="4B266A01"/>
    <w:rsid w:val="4C913D79"/>
    <w:rsid w:val="4CB0C435"/>
    <w:rsid w:val="4D36A260"/>
    <w:rsid w:val="4E4C9496"/>
    <w:rsid w:val="4F405789"/>
    <w:rsid w:val="502A91C1"/>
    <w:rsid w:val="51843558"/>
    <w:rsid w:val="525F732C"/>
    <w:rsid w:val="53E2679C"/>
    <w:rsid w:val="56E332CE"/>
    <w:rsid w:val="57408FA0"/>
    <w:rsid w:val="599E8BE4"/>
    <w:rsid w:val="5A795671"/>
    <w:rsid w:val="5B25982F"/>
    <w:rsid w:val="5BFEF499"/>
    <w:rsid w:val="5C57C561"/>
    <w:rsid w:val="5DF307EF"/>
    <w:rsid w:val="5EE265F1"/>
    <w:rsid w:val="60F24BB4"/>
    <w:rsid w:val="60FB20F4"/>
    <w:rsid w:val="6174BE0E"/>
    <w:rsid w:val="62208217"/>
    <w:rsid w:val="630B4052"/>
    <w:rsid w:val="63A59277"/>
    <w:rsid w:val="64EA91ED"/>
    <w:rsid w:val="68FD5D99"/>
    <w:rsid w:val="6916B90F"/>
    <w:rsid w:val="694DF555"/>
    <w:rsid w:val="696B59EE"/>
    <w:rsid w:val="6BABC5C1"/>
    <w:rsid w:val="6BEC6D20"/>
    <w:rsid w:val="6C52796A"/>
    <w:rsid w:val="6D36DA1B"/>
    <w:rsid w:val="6DB09197"/>
    <w:rsid w:val="6E15209A"/>
    <w:rsid w:val="6E5764BE"/>
    <w:rsid w:val="70966476"/>
    <w:rsid w:val="7194583B"/>
    <w:rsid w:val="720A70A3"/>
    <w:rsid w:val="72338510"/>
    <w:rsid w:val="73040C0F"/>
    <w:rsid w:val="73EF8F83"/>
    <w:rsid w:val="78223DFF"/>
    <w:rsid w:val="7902468C"/>
    <w:rsid w:val="7ADD0FDB"/>
    <w:rsid w:val="7B38B616"/>
    <w:rsid w:val="7B9413A4"/>
    <w:rsid w:val="7CC3B110"/>
    <w:rsid w:val="7CE0E771"/>
    <w:rsid w:val="7DD5B7AF"/>
    <w:rsid w:val="7ECF45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19CDA19"/>
  <w15:docId w15:val="{4A8C2E06-2EAD-448C-BC8C-FBADDF78E5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2E8B"/>
    <w:pPr>
      <w:ind w:left="720"/>
      <w:contextualSpacing/>
    </w:pPr>
  </w:style>
  <w:style w:type="paragraph" w:styleId="BalloonText">
    <w:name w:val="Balloon Text"/>
    <w:basedOn w:val="Normal"/>
    <w:link w:val="BalloonTextChar"/>
    <w:uiPriority w:val="99"/>
    <w:semiHidden/>
    <w:unhideWhenUsed/>
    <w:rsid w:val="00D26AD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D26A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oleObject" Target="embeddings/oleObject1.bin"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30E8ABCE25F0B4AA199893C8E103803" ma:contentTypeVersion="17" ma:contentTypeDescription="Create a new document." ma:contentTypeScope="" ma:versionID="ef9fd25b45a966d0246e329f31f39041">
  <xsd:schema xmlns:xsd="http://www.w3.org/2001/XMLSchema" xmlns:xs="http://www.w3.org/2001/XMLSchema" xmlns:p="http://schemas.microsoft.com/office/2006/metadata/properties" xmlns:ns2="277dd5e7-d763-40eb-83e8-70c4a62cdb2b" xmlns:ns3="ccefe2da-8c62-43cd-a8db-abacb71538ea" targetNamespace="http://schemas.microsoft.com/office/2006/metadata/properties" ma:root="true" ma:fieldsID="99f20e5a6b7cbdc5cd966f9a4add83da" ns2:_="" ns3:_="">
    <xsd:import namespace="277dd5e7-d763-40eb-83e8-70c4a62cdb2b"/>
    <xsd:import namespace="ccefe2da-8c62-43cd-a8db-abacb71538e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7dd5e7-d763-40eb-83e8-70c4a62cdb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1c8b38f-8163-4752-a832-eb31b1292221" ma:termSetId="09814cd3-568e-fe90-9814-8d621ff8fb84" ma:anchorId="fba54fb3-c3e1-fe81-a776-ca4b69148c4d" ma:open="true" ma:isKeyword="false">
      <xsd:complexType>
        <xsd:sequence>
          <xsd:element ref="pc:Terms" minOccurs="0" maxOccurs="1"/>
        </xsd:sequence>
      </xsd:complexType>
    </xsd:element>
    <xsd:element name="MediaServiceLocation" ma:index="19" nillable="true" ma:displayName="Location" ma:internalName="MediaServiceLocation"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cefe2da-8c62-43cd-a8db-abacb71538e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60003fa-36b5-4950-9110-da91c6e4a4a2}" ma:internalName="TaxCatchAll" ma:showField="CatchAllData" ma:web="ccefe2da-8c62-43cd-a8db-abacb71538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77dd5e7-d763-40eb-83e8-70c4a62cdb2b">
      <Terms xmlns="http://schemas.microsoft.com/office/infopath/2007/PartnerControls"/>
    </lcf76f155ced4ddcb4097134ff3c332f>
    <TaxCatchAll xmlns="ccefe2da-8c62-43cd-a8db-abacb71538e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E0A6D1-991C-4489-91E6-771194939F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77dd5e7-d763-40eb-83e8-70c4a62cdb2b"/>
    <ds:schemaRef ds:uri="ccefe2da-8c62-43cd-a8db-abacb71538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4DAFA9F-8E5D-44B2-BBFA-8041E9BF4CE0}">
  <ds:schemaRefs>
    <ds:schemaRef ds:uri="http://www.w3.org/XML/1998/namespace"/>
    <ds:schemaRef ds:uri="http://purl.org/dc/term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ccefe2da-8c62-43cd-a8db-abacb71538ea"/>
    <ds:schemaRef ds:uri="277dd5e7-d763-40eb-83e8-70c4a62cdb2b"/>
    <ds:schemaRef ds:uri="http://schemas.microsoft.com/office/2006/metadata/properties"/>
  </ds:schemaRefs>
</ds:datastoreItem>
</file>

<file path=customXml/itemProps3.xml><?xml version="1.0" encoding="utf-8"?>
<ds:datastoreItem xmlns:ds="http://schemas.openxmlformats.org/officeDocument/2006/customXml" ds:itemID="{531B8FDD-DCA7-4BDD-A4F6-7C7B6690082B}">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Shannon Harris</dc:creator>
  <lastModifiedBy>Rebecca Finch</lastModifiedBy>
  <revision>8</revision>
  <lastPrinted>2021-11-09T10:31:00.0000000Z</lastPrinted>
  <dcterms:created xsi:type="dcterms:W3CDTF">2021-11-09T10:30:00.0000000Z</dcterms:created>
  <dcterms:modified xsi:type="dcterms:W3CDTF">2024-06-10T22:12:27.8007986Z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0x010100330E8ABCE25F0B4AA199893C8E103803</vt:lpwstr>
  </property>
  <property fmtid="{D5CDD505-2E9C-101B-9397-08002B2CF9AE}" pid="3" name="MediaServiceImageTags">
    <vt:lpwstr/>
  </property>
</Properties>
</file>