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D6364" w14:textId="77777777" w:rsidR="00B9123A" w:rsidRDefault="005B75F7">
      <w:pPr>
        <w:pStyle w:val="BodyText"/>
        <w:rPr>
          <w:rFonts w:ascii="Times New Roman"/>
          <w:b w:val="0"/>
          <w:sz w:val="20"/>
        </w:rPr>
      </w:pPr>
      <w:r>
        <w:rPr>
          <w:rFonts w:ascii="Times New Roman"/>
          <w:b w:val="0"/>
          <w:noProof/>
          <w:sz w:val="20"/>
          <w:lang w:val="en-GB" w:eastAsia="en-GB"/>
        </w:rPr>
        <mc:AlternateContent>
          <mc:Choice Requires="wps">
            <w:drawing>
              <wp:anchor distT="0" distB="0" distL="114300" distR="114300" simplePos="0" relativeHeight="251659264" behindDoc="0" locked="0" layoutInCell="1" allowOverlap="1" wp14:anchorId="601A74BA" wp14:editId="71FCFC21">
                <wp:simplePos x="0" y="0"/>
                <wp:positionH relativeFrom="column">
                  <wp:posOffset>388557</wp:posOffset>
                </wp:positionH>
                <wp:positionV relativeFrom="paragraph">
                  <wp:posOffset>-49353</wp:posOffset>
                </wp:positionV>
                <wp:extent cx="1088020" cy="937260"/>
                <wp:effectExtent l="0" t="0" r="17145" b="15240"/>
                <wp:wrapNone/>
                <wp:docPr id="2" name="Text Box 2"/>
                <wp:cNvGraphicFramePr/>
                <a:graphic xmlns:a="http://schemas.openxmlformats.org/drawingml/2006/main">
                  <a:graphicData uri="http://schemas.microsoft.com/office/word/2010/wordprocessingShape">
                    <wps:wsp>
                      <wps:cNvSpPr txBox="1"/>
                      <wps:spPr>
                        <a:xfrm>
                          <a:off x="0" y="0"/>
                          <a:ext cx="1088020" cy="937260"/>
                        </a:xfrm>
                        <a:prstGeom prst="rect">
                          <a:avLst/>
                        </a:prstGeom>
                        <a:solidFill>
                          <a:schemeClr val="lt1"/>
                        </a:solidFill>
                        <a:ln w="6350">
                          <a:solidFill>
                            <a:schemeClr val="bg1"/>
                          </a:solidFill>
                        </a:ln>
                      </wps:spPr>
                      <wps:txbx>
                        <w:txbxContent>
                          <w:p w14:paraId="6E8AB268" w14:textId="77777777" w:rsidR="005B75F7" w:rsidRDefault="005B75F7">
                            <w:r>
                              <w:rPr>
                                <w:noProof/>
                                <w:lang w:val="en-GB" w:eastAsia="en-GB"/>
                              </w:rPr>
                              <w:drawing>
                                <wp:inline distT="0" distB="0" distL="0" distR="0" wp14:anchorId="236ABD68" wp14:editId="50F0F4BB">
                                  <wp:extent cx="839470" cy="839470"/>
                                  <wp:effectExtent l="0" t="0" r="0" b="0"/>
                                  <wp:docPr id="5" name="Picture 5" descr="C:\Users\ndawes\AppData\Local\Microsoft\Windows\INetCache\Content.Outlook\89FC6ASR\52371 St James School Logo.png"/>
                                  <wp:cNvGraphicFramePr/>
                                  <a:graphic xmlns:a="http://schemas.openxmlformats.org/drawingml/2006/main">
                                    <a:graphicData uri="http://schemas.openxmlformats.org/drawingml/2006/picture">
                                      <pic:pic xmlns:pic="http://schemas.openxmlformats.org/drawingml/2006/picture">
                                        <pic:nvPicPr>
                                          <pic:cNvPr id="2" name="Picture 2" descr="C:\Users\ndawes\AppData\Local\Microsoft\Windows\INetCache\Content.Outlook\89FC6ASR\52371 St James School Logo.p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01A74BA" id="_x0000_t202" coordsize="21600,21600" o:spt="202" path="m,l,21600r21600,l21600,xe">
                <v:stroke joinstyle="miter"/>
                <v:path gradientshapeok="t" o:connecttype="rect"/>
              </v:shapetype>
              <v:shape id="Text Box 2" o:spid="_x0000_s1026" type="#_x0000_t202" style="position:absolute;margin-left:30.6pt;margin-top:-3.9pt;width:85.65pt;height:73.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" fillcolor="white [3201]" strokecolor="white [3212]" strokeweight=".5pt">
                <v:textbox>
                  <w:txbxContent>
                    <w:p w14:paraId="6E8AB268" w14:textId="77777777" w:rsidR="005B75F7" w:rsidRDefault="005B75F7">
                      <w:r>
                        <w:rPr>
                          <w:noProof/>
                          <w:lang w:val="en-GB" w:eastAsia="en-GB"/>
                        </w:rPr>
                        <w:drawing>
                          <wp:inline distT="0" distB="0" distL="0" distR="0" wp14:anchorId="236ABD68" wp14:editId="50F0F4BB">
                            <wp:extent cx="839470" cy="839470"/>
                            <wp:effectExtent l="0" t="0" r="0" b="0"/>
                            <wp:docPr id="5" name="Picture 5" descr="C:\Users\ndawes\AppData\Local\Microsoft\Windows\INetCache\Content.Outlook\89FC6ASR\52371 St James School Logo.png"/>
                            <wp:cNvGraphicFramePr/>
                            <a:graphic xmlns:a="http://schemas.openxmlformats.org/drawingml/2006/main">
                              <a:graphicData uri="http://schemas.openxmlformats.org/drawingml/2006/picture">
                                <pic:pic xmlns:pic="http://schemas.openxmlformats.org/drawingml/2006/picture">
                                  <pic:nvPicPr>
                                    <pic:cNvPr id="2" name="Picture 2" descr="C:\Users\ndawes\AppData\Local\Microsoft\Windows\INetCache\Content.Outlook\89FC6ASR\52371 St James School Logo.p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pic:spPr>
                                </pic:pic>
                              </a:graphicData>
                            </a:graphic>
                          </wp:inline>
                        </w:drawing>
                      </w:r>
                    </w:p>
                  </w:txbxContent>
                </v:textbox>
              </v:shape>
            </w:pict>
          </mc:Fallback>
        </mc:AlternateContent>
      </w:r>
      <w:r>
        <w:rPr>
          <w:noProof/>
          <w:lang w:val="en-GB" w:eastAsia="en-GB"/>
        </w:rPr>
        <w:drawing>
          <wp:anchor distT="0" distB="0" distL="0" distR="0" simplePos="0" relativeHeight="251657216" behindDoc="0" locked="0" layoutInCell="1" allowOverlap="1" wp14:anchorId="116161CC" wp14:editId="5FF1807C">
            <wp:simplePos x="0" y="0"/>
            <wp:positionH relativeFrom="page">
              <wp:posOffset>7855682</wp:posOffset>
            </wp:positionH>
            <wp:positionV relativeFrom="paragraph">
              <wp:posOffset>26324</wp:posOffset>
            </wp:positionV>
            <wp:extent cx="2233295" cy="761695"/>
            <wp:effectExtent l="0" t="0" r="0" b="0"/>
            <wp:wrapNone/>
            <wp:docPr id="1" name="image1.jpeg" descr="BDCE4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233295" cy="761695"/>
                    </a:xfrm>
                    <a:prstGeom prst="rect">
                      <a:avLst/>
                    </a:prstGeom>
                  </pic:spPr>
                </pic:pic>
              </a:graphicData>
            </a:graphic>
          </wp:anchor>
        </w:drawing>
      </w:r>
    </w:p>
    <w:p w14:paraId="32BAF2C8" w14:textId="77777777" w:rsidR="00B9123A" w:rsidRDefault="009F3839">
      <w:pPr>
        <w:pStyle w:val="Title"/>
        <w:spacing w:line="276" w:lineRule="auto"/>
      </w:pPr>
      <w:r>
        <w:rPr>
          <w:w w:val="105"/>
        </w:rPr>
        <w:t>SEND Information Report 202</w:t>
      </w:r>
      <w:r w:rsidR="4D5FAFEC">
        <w:rPr>
          <w:w w:val="105"/>
        </w:rPr>
        <w:t>5 - 2026</w:t>
      </w:r>
    </w:p>
    <w:p w14:paraId="4900BB72" w14:textId="77777777" w:rsidR="00B9123A" w:rsidRDefault="009F3839" w:rsidP="004E22AE">
      <w:pPr>
        <w:pStyle w:val="BodyText"/>
      </w:pPr>
      <w:r>
        <w:rPr>
          <w:noProof/>
          <w:lang w:val="en-GB" w:eastAsia="en-GB"/>
        </w:rPr>
        <mc:AlternateContent>
          <mc:Choice Requires="wps">
            <w:drawing>
              <wp:anchor distT="0" distB="0" distL="0" distR="0" simplePos="0" relativeHeight="251658240" behindDoc="1" locked="0" layoutInCell="1" allowOverlap="1" wp14:anchorId="4EDB09C9" wp14:editId="44133DB5">
                <wp:simplePos x="0" y="0"/>
                <wp:positionH relativeFrom="page">
                  <wp:posOffset>400050</wp:posOffset>
                </wp:positionH>
                <wp:positionV relativeFrom="paragraph">
                  <wp:posOffset>218440</wp:posOffset>
                </wp:positionV>
                <wp:extent cx="9382125" cy="3181985"/>
                <wp:effectExtent l="0" t="0" r="28575" b="1841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2125" cy="31819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C6ACD44" w14:textId="77777777" w:rsidR="00EA28A9" w:rsidRDefault="00EA28A9" w:rsidP="00A21602">
                            <w:pPr>
                              <w:spacing w:before="194"/>
                              <w:ind w:left="103"/>
                            </w:pPr>
                            <w:r w:rsidRPr="009F3839">
                              <w:t>The name and contact details of the SEN</w:t>
                            </w:r>
                            <w:r w:rsidRPr="009F3839">
                              <w:rPr>
                                <w:spacing w:val="-51"/>
                              </w:rPr>
                              <w:t xml:space="preserve"> </w:t>
                            </w:r>
                            <w:r>
                              <w:rPr>
                                <w:spacing w:val="-51"/>
                              </w:rPr>
                              <w:t xml:space="preserve"> </w:t>
                            </w:r>
                            <w:r w:rsidRPr="009F3839">
                              <w:t>Co-Ordinator:</w:t>
                            </w:r>
                            <w:r w:rsidRPr="00A21602">
                              <w:t xml:space="preserve"> </w:t>
                            </w:r>
                          </w:p>
                          <w:p w14:paraId="18516832" w14:textId="77777777" w:rsidR="00EA28A9" w:rsidRDefault="00EA28A9" w:rsidP="004E22AE">
                            <w:pPr>
                              <w:spacing w:before="194"/>
                            </w:pPr>
                            <w:r>
                              <w:t xml:space="preserve">  Clare Cousins St James Infant and Preschool </w:t>
                            </w:r>
                          </w:p>
                          <w:p w14:paraId="06170C60" w14:textId="77777777" w:rsidR="00EA28A9" w:rsidRDefault="00EA28A9" w:rsidP="00A21602">
                            <w:pPr>
                              <w:spacing w:before="194"/>
                              <w:ind w:left="103"/>
                            </w:pPr>
                            <w:r>
                              <w:t xml:space="preserve">01327 702783 </w:t>
                            </w:r>
                          </w:p>
                          <w:p w14:paraId="3D4279EB" w14:textId="77777777" w:rsidR="00EA28A9" w:rsidRDefault="00EA28A9" w:rsidP="00A21602">
                            <w:pPr>
                              <w:spacing w:before="194"/>
                              <w:ind w:left="103"/>
                            </w:pPr>
                            <w:r>
                              <w:t>clare.cousins@sjis.inmat.org.uk</w:t>
                            </w:r>
                          </w:p>
                          <w:p w14:paraId="3A4C0B4E" w14:textId="77777777" w:rsidR="00EA28A9" w:rsidRPr="009F3839" w:rsidRDefault="00EA28A9" w:rsidP="00A21602">
                            <w:pPr>
                              <w:spacing w:before="194"/>
                              <w:ind w:left="103"/>
                              <w:rPr>
                                <w:sz w:val="25"/>
                              </w:rPr>
                            </w:pPr>
                          </w:p>
                          <w:p w14:paraId="125A8E7F" w14:textId="77777777" w:rsidR="00EA28A9" w:rsidRDefault="00EA28A9" w:rsidP="004E22AE">
                            <w:pPr>
                              <w:spacing w:before="194"/>
                              <w:ind w:left="103"/>
                            </w:pPr>
                            <w:r w:rsidRPr="009F3839">
                              <w:t>The name and contact details of the Designated Teacher for Looked After Children</w:t>
                            </w:r>
                            <w:r>
                              <w:t>:</w:t>
                            </w:r>
                            <w:r w:rsidRPr="00A21602">
                              <w:t xml:space="preserve"> </w:t>
                            </w:r>
                          </w:p>
                          <w:p w14:paraId="37196BD7" w14:textId="77777777" w:rsidR="00EA28A9" w:rsidRDefault="00EA28A9" w:rsidP="00A21602">
                            <w:pPr>
                              <w:spacing w:before="194"/>
                              <w:ind w:left="103"/>
                            </w:pPr>
                            <w:r>
                              <w:t xml:space="preserve">Clare Cousins St James Infant and preschool </w:t>
                            </w:r>
                          </w:p>
                          <w:p w14:paraId="654AD871" w14:textId="77777777" w:rsidR="00EA28A9" w:rsidRDefault="00EA28A9" w:rsidP="00A21602">
                            <w:pPr>
                              <w:spacing w:before="194"/>
                              <w:ind w:left="103"/>
                            </w:pPr>
                            <w:r>
                              <w:t xml:space="preserve">01327 702783 </w:t>
                            </w:r>
                          </w:p>
                          <w:p w14:paraId="035E4FE1" w14:textId="77777777" w:rsidR="00EA28A9" w:rsidRDefault="00EA28A9" w:rsidP="00A21602">
                            <w:pPr>
                              <w:spacing w:before="194"/>
                              <w:ind w:left="103"/>
                            </w:pPr>
                            <w:r>
                              <w:t>clare.cousins@sjis.inmat.org.uk</w:t>
                            </w:r>
                          </w:p>
                          <w:p w14:paraId="542B22A2" w14:textId="77777777" w:rsidR="00EA28A9" w:rsidRDefault="00EA28A9" w:rsidP="004E22AE"/>
                          <w:p w14:paraId="15DC8E06" w14:textId="77777777" w:rsidR="00EA28A9" w:rsidRPr="009F3839" w:rsidRDefault="00EA28A9">
                            <w:pPr>
                              <w:ind w:left="103"/>
                            </w:pPr>
                          </w:p>
                          <w:p w14:paraId="4941489B" w14:textId="77777777" w:rsidR="00EA28A9" w:rsidRPr="004E22AE" w:rsidRDefault="00EA28A9">
                            <w:pPr>
                              <w:spacing w:before="1" w:line="225" w:lineRule="auto"/>
                              <w:ind w:left="103"/>
                              <w:rPr>
                                <w:rFonts w:ascii="Arial" w:hAnsi="Arial" w:cs="Arial"/>
                              </w:rPr>
                            </w:pPr>
                            <w:r w:rsidRPr="004E22AE">
                              <w:rPr>
                                <w:rFonts w:ascii="Arial" w:hAnsi="Arial" w:cs="Arial"/>
                                <w:w w:val="85"/>
                              </w:rPr>
                              <w:t xml:space="preserve">All teachers at St James Infant and Pre- School share responsibility for maximising achievement of all pupils and making individual arrangements </w:t>
                            </w:r>
                            <w:r w:rsidRPr="004E22AE">
                              <w:rPr>
                                <w:rFonts w:ascii="Arial" w:hAnsi="Arial" w:cs="Arial"/>
                                <w:w w:val="90"/>
                              </w:rPr>
                              <w:t>accordingly.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B09C9" id="_x0000_s1027" type="#_x0000_t202" style="position:absolute;margin-left:31.5pt;margin-top:17.2pt;width:738.75pt;height:250.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" filled="f" strokeweight=".48pt">
                <v:textbox inset="0,0,0,0">
                  <w:txbxContent>
                    <w:p w14:paraId="2C6ACD44" w14:textId="77777777" w:rsidR="00EA28A9" w:rsidRDefault="00EA28A9" w:rsidP="00A21602">
                      <w:pPr>
                        <w:spacing w:before="194"/>
                        <w:ind w:left="103"/>
                      </w:pPr>
                      <w:r w:rsidRPr="009F3839">
                        <w:t>The name and contact details of the SEN</w:t>
                      </w:r>
                      <w:r w:rsidRPr="009F3839">
                        <w:rPr>
                          <w:spacing w:val="-51"/>
                        </w:rPr>
                        <w:t xml:space="preserve"> </w:t>
                      </w:r>
                      <w:r>
                        <w:rPr>
                          <w:spacing w:val="-51"/>
                        </w:rPr>
                        <w:t xml:space="preserve"> </w:t>
                      </w:r>
                      <w:r w:rsidRPr="009F3839">
                        <w:t>Co-Ordinator:</w:t>
                      </w:r>
                      <w:r w:rsidRPr="00A21602">
                        <w:t xml:space="preserve"> </w:t>
                      </w:r>
                    </w:p>
                    <w:p w14:paraId="18516832" w14:textId="77777777" w:rsidR="00EA28A9" w:rsidRDefault="00EA28A9" w:rsidP="004E22AE">
                      <w:pPr>
                        <w:spacing w:before="194"/>
                      </w:pPr>
                      <w:r>
                        <w:t xml:space="preserve">  Clare Cousins St James Infant and Preschool </w:t>
                      </w:r>
                    </w:p>
                    <w:p w14:paraId="06170C60" w14:textId="77777777" w:rsidR="00EA28A9" w:rsidRDefault="00EA28A9" w:rsidP="00A21602">
                      <w:pPr>
                        <w:spacing w:before="194"/>
                        <w:ind w:left="103"/>
                      </w:pPr>
                      <w:r>
                        <w:t xml:space="preserve">01327 702783 </w:t>
                      </w:r>
                    </w:p>
                    <w:p w14:paraId="3D4279EB" w14:textId="77777777" w:rsidR="00EA28A9" w:rsidRDefault="00EA28A9" w:rsidP="00A21602">
                      <w:pPr>
                        <w:spacing w:before="194"/>
                        <w:ind w:left="103"/>
                      </w:pPr>
                      <w:r>
                        <w:t>clare.cousins@sjis.inmat.org.uk</w:t>
                      </w:r>
                    </w:p>
                    <w:p w14:paraId="3A4C0B4E" w14:textId="77777777" w:rsidR="00EA28A9" w:rsidRPr="009F3839" w:rsidRDefault="00EA28A9" w:rsidP="00A21602">
                      <w:pPr>
                        <w:spacing w:before="194"/>
                        <w:ind w:left="103"/>
                        <w:rPr>
                          <w:sz w:val="25"/>
                        </w:rPr>
                      </w:pPr>
                    </w:p>
                    <w:p w14:paraId="125A8E7F" w14:textId="77777777" w:rsidR="00EA28A9" w:rsidRDefault="00EA28A9" w:rsidP="004E22AE">
                      <w:pPr>
                        <w:spacing w:before="194"/>
                        <w:ind w:left="103"/>
                      </w:pPr>
                      <w:r w:rsidRPr="009F3839">
                        <w:t>The name and contact details of the Designated Teacher for Looked After Children</w:t>
                      </w:r>
                      <w:r>
                        <w:t>:</w:t>
                      </w:r>
                      <w:r w:rsidRPr="00A21602">
                        <w:t xml:space="preserve"> </w:t>
                      </w:r>
                    </w:p>
                    <w:p w14:paraId="37196BD7" w14:textId="77777777" w:rsidR="00EA28A9" w:rsidRDefault="00EA28A9" w:rsidP="00A21602">
                      <w:pPr>
                        <w:spacing w:before="194"/>
                        <w:ind w:left="103"/>
                      </w:pPr>
                      <w:r>
                        <w:t xml:space="preserve">Clare Cousins St James Infant and preschool </w:t>
                      </w:r>
                    </w:p>
                    <w:p w14:paraId="654AD871" w14:textId="77777777" w:rsidR="00EA28A9" w:rsidRDefault="00EA28A9" w:rsidP="00A21602">
                      <w:pPr>
                        <w:spacing w:before="194"/>
                        <w:ind w:left="103"/>
                      </w:pPr>
                      <w:r>
                        <w:t xml:space="preserve">01327 702783 </w:t>
                      </w:r>
                    </w:p>
                    <w:p w14:paraId="035E4FE1" w14:textId="77777777" w:rsidR="00EA28A9" w:rsidRDefault="00EA28A9" w:rsidP="00A21602">
                      <w:pPr>
                        <w:spacing w:before="194"/>
                        <w:ind w:left="103"/>
                      </w:pPr>
                      <w:r>
                        <w:t>clare.cousins@sjis.inmat.org.uk</w:t>
                      </w:r>
                    </w:p>
                    <w:p w14:paraId="542B22A2" w14:textId="77777777" w:rsidR="00EA28A9" w:rsidRDefault="00EA28A9" w:rsidP="004E22AE"/>
                    <w:p w14:paraId="15DC8E06" w14:textId="77777777" w:rsidR="00EA28A9" w:rsidRPr="009F3839" w:rsidRDefault="00EA28A9">
                      <w:pPr>
                        <w:ind w:left="103"/>
                      </w:pPr>
                    </w:p>
                    <w:p w14:paraId="4941489B" w14:textId="77777777" w:rsidR="00EA28A9" w:rsidRPr="004E22AE" w:rsidRDefault="00EA28A9">
                      <w:pPr>
                        <w:spacing w:before="1" w:line="225" w:lineRule="auto"/>
                        <w:ind w:left="103"/>
                        <w:rPr>
                          <w:rFonts w:ascii="Arial" w:hAnsi="Arial" w:cs="Arial"/>
                        </w:rPr>
                      </w:pPr>
                      <w:r w:rsidRPr="004E22AE">
                        <w:rPr>
                          <w:rFonts w:ascii="Arial" w:hAnsi="Arial" w:cs="Arial"/>
                          <w:w w:val="85"/>
                        </w:rPr>
                        <w:t xml:space="preserve">All teachers at St James Infant and Pre- School share responsibility for maximising achievement of all pupils and making individual arrangements </w:t>
                      </w:r>
                      <w:r w:rsidRPr="004E22AE">
                        <w:rPr>
                          <w:rFonts w:ascii="Arial" w:hAnsi="Arial" w:cs="Arial"/>
                          <w:w w:val="90"/>
                        </w:rPr>
                        <w:t>accordingly.</w:t>
                      </w:r>
                    </w:p>
                  </w:txbxContent>
                </v:textbox>
                <w10:wrap type="topAndBottom" anchorx="page"/>
              </v:shape>
            </w:pict>
          </mc:Fallback>
        </mc:AlternateConten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8"/>
        <w:gridCol w:w="13328"/>
      </w:tblGrid>
      <w:tr w:rsidR="00B9123A" w:rsidRPr="009F3839" w14:paraId="13B66F8E" w14:textId="77777777" w:rsidTr="00CB07DF">
        <w:trPr>
          <w:trHeight w:val="699"/>
        </w:trPr>
        <w:tc>
          <w:tcPr>
            <w:tcW w:w="2288" w:type="dxa"/>
          </w:tcPr>
          <w:p w14:paraId="3C23E79F" w14:textId="77777777" w:rsidR="00B9123A" w:rsidRPr="009F3839" w:rsidRDefault="009F3839">
            <w:pPr>
              <w:pStyle w:val="TableParagraph"/>
              <w:spacing w:before="33" w:line="276" w:lineRule="auto"/>
              <w:ind w:left="107" w:right="289"/>
              <w:rPr>
                <w:rFonts w:ascii="Trebuchet MS" w:hAnsi="Trebuchet MS"/>
                <w:b/>
                <w:sz w:val="24"/>
                <w:szCs w:val="24"/>
              </w:rPr>
            </w:pPr>
            <w:r w:rsidRPr="009F3839">
              <w:rPr>
                <w:rFonts w:ascii="Trebuchet MS" w:hAnsi="Trebuchet MS"/>
                <w:b/>
                <w:sz w:val="24"/>
                <w:szCs w:val="24"/>
              </w:rPr>
              <w:t>The kinds of Special Educational Needs which are provided for in our school</w:t>
            </w:r>
          </w:p>
        </w:tc>
        <w:tc>
          <w:tcPr>
            <w:tcW w:w="13328" w:type="dxa"/>
          </w:tcPr>
          <w:p w14:paraId="75A543C5" w14:textId="77777777" w:rsidR="00CB07DF" w:rsidRDefault="00000A79" w:rsidP="00CB07DF">
            <w:pPr>
              <w:pStyle w:val="NormalWeb"/>
            </w:pPr>
            <w:r w:rsidRPr="71A6860A">
              <w:rPr>
                <w:rFonts w:ascii="Arial" w:hAnsi="Arial" w:cs="Arial"/>
              </w:rPr>
              <w:t xml:space="preserve">At SJIS </w:t>
            </w:r>
            <w:r w:rsidR="00CB07DF">
              <w:t>We support a wide range of Special Educational Needs and Disabilities and take great pride in the nurturing, inclusive environment we provide for every child in our care. We support children with Education, Health and Care Plans, as well as those identified on our SEN register or requiring additional healthcare support.</w:t>
            </w:r>
          </w:p>
          <w:p w14:paraId="4879851F" w14:textId="4A93B2DE" w:rsidR="00EF63FF" w:rsidRPr="00CB07DF" w:rsidRDefault="00CB07DF" w:rsidP="00CB07DF">
            <w:pPr>
              <w:pStyle w:val="NormalWeb"/>
            </w:pPr>
            <w:r>
              <w:t>We work in close partnership with specialist provisions within our local community and with schools across our trust. In addition, we are able to offer on-site specialist support from private professionals who form part of our school-based provision. This year, where it has been identified as essential to a child’s development, pupils have had access to  Theraplay, counselling, Play Therapist, Occupational Therapy, Speech and Language Therapy, the Visual Impairment Team, MHST, IIST and an Educational Psychologist.</w:t>
            </w:r>
          </w:p>
          <w:p w14:paraId="78F4BF3D" w14:textId="77777777" w:rsidR="00EF63FF" w:rsidRPr="004E22AE" w:rsidRDefault="00EF63FF" w:rsidP="004E22AE">
            <w:pPr>
              <w:pStyle w:val="TableParagraph"/>
              <w:spacing w:line="294" w:lineRule="exact"/>
              <w:ind w:left="108"/>
              <w:rPr>
                <w:rFonts w:ascii="Arial" w:hAnsi="Arial" w:cs="Arial"/>
              </w:rPr>
            </w:pPr>
            <w:r w:rsidRPr="004E22AE">
              <w:rPr>
                <w:rFonts w:ascii="Arial" w:hAnsi="Arial" w:cs="Arial"/>
              </w:rPr>
              <w:t xml:space="preserve"> The school meets the needs of children who may have difficulties linked to: </w:t>
            </w:r>
          </w:p>
          <w:p w14:paraId="60598437" w14:textId="77777777" w:rsidR="004E22AE" w:rsidRDefault="00EF63FF" w:rsidP="004E22AE">
            <w:pPr>
              <w:pStyle w:val="TableParagraph"/>
              <w:numPr>
                <w:ilvl w:val="0"/>
                <w:numId w:val="10"/>
              </w:numPr>
              <w:spacing w:line="294" w:lineRule="exact"/>
            </w:pPr>
            <w:r w:rsidRPr="004E22AE">
              <w:rPr>
                <w:rFonts w:ascii="Arial" w:hAnsi="Arial" w:cs="Arial"/>
              </w:rPr>
              <w:t>Cognition and learning- Dyslexia, Dyspraxia, Dyscalculia and varying degrees of learning difficulties</w:t>
            </w:r>
            <w:r>
              <w:t xml:space="preserve"> </w:t>
            </w:r>
          </w:p>
          <w:p w14:paraId="653211F6" w14:textId="77777777" w:rsidR="00EF63FF" w:rsidRPr="004E22AE" w:rsidRDefault="00EF63FF" w:rsidP="004E22AE">
            <w:pPr>
              <w:pStyle w:val="TableParagraph"/>
              <w:numPr>
                <w:ilvl w:val="0"/>
                <w:numId w:val="10"/>
              </w:numPr>
              <w:spacing w:line="294" w:lineRule="exact"/>
              <w:rPr>
                <w:rFonts w:ascii="Arial" w:hAnsi="Arial" w:cs="Arial"/>
              </w:rPr>
            </w:pPr>
            <w:r w:rsidRPr="004E22AE">
              <w:rPr>
                <w:rFonts w:ascii="Arial" w:hAnsi="Arial" w:cs="Arial"/>
              </w:rPr>
              <w:t>Communication and Interaction-Speech, Language and Communication Needs, Autistic Spectrum Disorders</w:t>
            </w:r>
          </w:p>
          <w:p w14:paraId="4CE7FE5B" w14:textId="77777777" w:rsidR="00EF63FF" w:rsidRPr="004E22AE" w:rsidRDefault="00EF63FF" w:rsidP="004E22AE">
            <w:pPr>
              <w:pStyle w:val="TableParagraph"/>
              <w:numPr>
                <w:ilvl w:val="0"/>
                <w:numId w:val="9"/>
              </w:numPr>
              <w:spacing w:line="294" w:lineRule="exact"/>
              <w:jc w:val="both"/>
              <w:rPr>
                <w:rFonts w:ascii="Arial" w:hAnsi="Arial" w:cs="Arial"/>
              </w:rPr>
            </w:pPr>
            <w:r w:rsidRPr="004E22AE">
              <w:rPr>
                <w:rFonts w:ascii="Arial" w:hAnsi="Arial" w:cs="Arial"/>
              </w:rPr>
              <w:t xml:space="preserve">Social, Emotional and Mental Health-Attachment disorders, ADHD, ADD including children with anxiety difficulties </w:t>
            </w:r>
          </w:p>
          <w:p w14:paraId="7B15C9CA" w14:textId="77777777" w:rsidR="00EF63FF" w:rsidRPr="004E22AE" w:rsidRDefault="00EF63FF" w:rsidP="004E22AE">
            <w:pPr>
              <w:pStyle w:val="TableParagraph"/>
              <w:numPr>
                <w:ilvl w:val="0"/>
                <w:numId w:val="9"/>
              </w:numPr>
              <w:spacing w:line="294" w:lineRule="exact"/>
              <w:jc w:val="both"/>
              <w:rPr>
                <w:rFonts w:ascii="Arial" w:hAnsi="Arial" w:cs="Arial"/>
              </w:rPr>
            </w:pPr>
            <w:r w:rsidRPr="004E22AE">
              <w:rPr>
                <w:rFonts w:ascii="Arial" w:hAnsi="Arial" w:cs="Arial"/>
              </w:rPr>
              <w:t>Sensory or physical difficulties- Hearing Impairments, Physical disabilities, Visual Impairments (this includes supporting and understanding a range of medical needs,</w:t>
            </w:r>
            <w:r w:rsidR="004E22AE">
              <w:rPr>
                <w:rFonts w:ascii="Arial" w:hAnsi="Arial" w:cs="Arial"/>
              </w:rPr>
              <w:t xml:space="preserve"> </w:t>
            </w:r>
            <w:r w:rsidRPr="004E22AE">
              <w:rPr>
                <w:rFonts w:ascii="Arial" w:hAnsi="Arial" w:cs="Arial"/>
              </w:rPr>
              <w:t xml:space="preserve">including those that may require specialist training.) </w:t>
            </w:r>
          </w:p>
          <w:p w14:paraId="0DEB3755" w14:textId="5004E484" w:rsidR="00B9123A" w:rsidRPr="009F3839" w:rsidRDefault="00EF63FF" w:rsidP="004E22AE">
            <w:pPr>
              <w:pStyle w:val="TableParagraph"/>
              <w:spacing w:line="294" w:lineRule="exact"/>
              <w:ind w:left="108"/>
              <w:rPr>
                <w:rFonts w:ascii="Trebuchet MS" w:hAnsi="Trebuchet MS"/>
                <w:sz w:val="24"/>
                <w:szCs w:val="24"/>
              </w:rPr>
            </w:pPr>
            <w:r w:rsidRPr="488EF404">
              <w:rPr>
                <w:rFonts w:ascii="Arial" w:hAnsi="Arial" w:cs="Arial"/>
              </w:rPr>
              <w:t xml:space="preserve">We currently have </w:t>
            </w:r>
            <w:r w:rsidR="00CB07DF">
              <w:rPr>
                <w:rFonts w:ascii="Arial" w:hAnsi="Arial" w:cs="Arial"/>
              </w:rPr>
              <w:t>9</w:t>
            </w:r>
            <w:r w:rsidRPr="488EF404">
              <w:rPr>
                <w:rFonts w:ascii="Arial" w:hAnsi="Arial" w:cs="Arial"/>
              </w:rPr>
              <w:t xml:space="preserve"> children at SJIS who have </w:t>
            </w:r>
            <w:r w:rsidR="004E22AE" w:rsidRPr="488EF404">
              <w:rPr>
                <w:rFonts w:ascii="Arial" w:hAnsi="Arial" w:cs="Arial"/>
              </w:rPr>
              <w:t>an Educational Health Care Plan</w:t>
            </w:r>
            <w:r w:rsidR="001C3CA5" w:rsidRPr="488EF404">
              <w:rPr>
                <w:rFonts w:ascii="Arial" w:hAnsi="Arial" w:cs="Arial"/>
              </w:rPr>
              <w:t xml:space="preserve">, </w:t>
            </w:r>
            <w:r w:rsidR="51E3C615" w:rsidRPr="488EF404">
              <w:rPr>
                <w:rFonts w:ascii="Arial" w:hAnsi="Arial" w:cs="Arial"/>
              </w:rPr>
              <w:t>3</w:t>
            </w:r>
            <w:r w:rsidR="001C3CA5" w:rsidRPr="488EF404">
              <w:rPr>
                <w:rFonts w:ascii="Arial" w:hAnsi="Arial" w:cs="Arial"/>
              </w:rPr>
              <w:t xml:space="preserve"> waiting for plans to be completed and </w:t>
            </w:r>
            <w:r w:rsidR="00CB07DF">
              <w:rPr>
                <w:rFonts w:ascii="Arial" w:hAnsi="Arial" w:cs="Arial"/>
              </w:rPr>
              <w:t xml:space="preserve">two to be </w:t>
            </w:r>
            <w:r w:rsidR="00CB07DF">
              <w:rPr>
                <w:rFonts w:ascii="Arial" w:hAnsi="Arial" w:cs="Arial"/>
              </w:rPr>
              <w:lastRenderedPageBreak/>
              <w:t>referred</w:t>
            </w:r>
            <w:r w:rsidR="001C3CA5" w:rsidRPr="488EF404">
              <w:rPr>
                <w:rFonts w:ascii="Arial" w:hAnsi="Arial" w:cs="Arial"/>
              </w:rPr>
              <w:t xml:space="preserve"> </w:t>
            </w:r>
            <w:r w:rsidR="00CB07DF">
              <w:rPr>
                <w:rFonts w:ascii="Arial" w:hAnsi="Arial" w:cs="Arial"/>
              </w:rPr>
              <w:t>for</w:t>
            </w:r>
            <w:r w:rsidR="001C3CA5" w:rsidRPr="488EF404">
              <w:rPr>
                <w:rFonts w:ascii="Arial" w:hAnsi="Arial" w:cs="Arial"/>
              </w:rPr>
              <w:t xml:space="preserve"> </w:t>
            </w:r>
            <w:r w:rsidR="00CB07DF">
              <w:rPr>
                <w:rFonts w:ascii="Arial" w:hAnsi="Arial" w:cs="Arial"/>
              </w:rPr>
              <w:t xml:space="preserve">Inclusion </w:t>
            </w:r>
            <w:r w:rsidR="001C3CA5" w:rsidRPr="488EF404">
              <w:rPr>
                <w:rFonts w:ascii="Arial" w:hAnsi="Arial" w:cs="Arial"/>
              </w:rPr>
              <w:t>Funding</w:t>
            </w:r>
            <w:r w:rsidR="004E22AE" w:rsidRPr="488EF404">
              <w:rPr>
                <w:rFonts w:ascii="Arial" w:hAnsi="Arial" w:cs="Arial"/>
              </w:rPr>
              <w:t xml:space="preserve">. </w:t>
            </w:r>
            <w:r w:rsidR="00CB07DF">
              <w:rPr>
                <w:rFonts w:ascii="Arial" w:hAnsi="Arial" w:cs="Arial"/>
              </w:rPr>
              <w:t>40</w:t>
            </w:r>
            <w:r w:rsidR="001C3CA5" w:rsidRPr="488EF404">
              <w:rPr>
                <w:rFonts w:ascii="Arial" w:hAnsi="Arial" w:cs="Arial"/>
              </w:rPr>
              <w:t xml:space="preserve"> </w:t>
            </w:r>
            <w:r w:rsidRPr="488EF404">
              <w:rPr>
                <w:rFonts w:ascii="Arial" w:hAnsi="Arial" w:cs="Arial"/>
              </w:rPr>
              <w:t>Children have an individual education plan (IEP)</w:t>
            </w:r>
            <w:r w:rsidR="001C3CA5" w:rsidRPr="488EF404">
              <w:rPr>
                <w:rFonts w:ascii="Arial" w:hAnsi="Arial" w:cs="Arial"/>
              </w:rPr>
              <w:t>.</w:t>
            </w:r>
          </w:p>
        </w:tc>
      </w:tr>
    </w:tbl>
    <w:p w14:paraId="58E24C7D" w14:textId="77777777" w:rsidR="00B9123A" w:rsidRPr="009F3839" w:rsidRDefault="00B9123A">
      <w:pPr>
        <w:jc w:val="center"/>
        <w:rPr>
          <w:rFonts w:ascii="Trebuchet MS" w:hAnsi="Trebuchet MS"/>
          <w:sz w:val="24"/>
          <w:szCs w:val="24"/>
        </w:rPr>
        <w:sectPr w:rsidR="00B9123A" w:rsidRPr="009F3839">
          <w:type w:val="continuous"/>
          <w:pgSz w:w="16840" w:h="11910" w:orient="landscape"/>
          <w:pgMar w:top="260" w:right="0" w:bottom="280" w:left="500" w:header="720" w:footer="720" w:gutter="0"/>
          <w:cols w:space="720"/>
        </w:sectPr>
      </w:pPr>
    </w:p>
    <w:tbl>
      <w:tblPr>
        <w:tblW w:w="15616" w:type="dxa"/>
        <w:tblInd w:w="11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00"/>
        <w:gridCol w:w="13516"/>
      </w:tblGrid>
      <w:tr w:rsidR="00B9123A" w:rsidRPr="009F3839" w14:paraId="6EF5E4A3" w14:textId="77777777" w:rsidTr="2C66C471">
        <w:trPr>
          <w:trHeight w:val="1408"/>
        </w:trPr>
        <w:tc>
          <w:tcPr>
            <w:tcW w:w="2100" w:type="dxa"/>
          </w:tcPr>
          <w:p w14:paraId="7C9D3032" w14:textId="77777777" w:rsidR="00B9123A" w:rsidRPr="009F3839" w:rsidRDefault="00B9123A">
            <w:pPr>
              <w:pStyle w:val="TableParagraph"/>
              <w:ind w:left="0"/>
              <w:rPr>
                <w:rFonts w:ascii="Trebuchet MS" w:hAnsi="Trebuchet MS"/>
                <w:sz w:val="24"/>
                <w:szCs w:val="24"/>
              </w:rPr>
            </w:pPr>
          </w:p>
        </w:tc>
        <w:tc>
          <w:tcPr>
            <w:tcW w:w="13516" w:type="dxa"/>
          </w:tcPr>
          <w:p w14:paraId="354EF7BC" w14:textId="77777777" w:rsidR="00B9123A" w:rsidRPr="005B75F7" w:rsidRDefault="009F3839" w:rsidP="00CB07DF">
            <w:pPr>
              <w:pStyle w:val="TableParagraph"/>
              <w:spacing w:line="329" w:lineRule="exact"/>
              <w:ind w:left="0"/>
              <w:rPr>
                <w:rFonts w:ascii="Arial" w:hAnsi="Arial" w:cs="Arial"/>
              </w:rPr>
            </w:pPr>
            <w:r w:rsidRPr="005B75F7">
              <w:rPr>
                <w:rFonts w:ascii="Arial" w:hAnsi="Arial" w:cs="Arial"/>
                <w:w w:val="90"/>
              </w:rPr>
              <w:t>We fully comply with:</w:t>
            </w:r>
          </w:p>
          <w:p w14:paraId="3182ADA8" w14:textId="77777777" w:rsidR="004E22AE" w:rsidRPr="005B75F7" w:rsidRDefault="009F3839">
            <w:pPr>
              <w:pStyle w:val="TableParagraph"/>
              <w:spacing w:before="6" w:line="225" w:lineRule="auto"/>
              <w:ind w:left="108" w:right="8502"/>
              <w:rPr>
                <w:rFonts w:ascii="Arial" w:hAnsi="Arial" w:cs="Arial"/>
                <w:w w:val="80"/>
              </w:rPr>
            </w:pPr>
            <w:r w:rsidRPr="005B75F7">
              <w:rPr>
                <w:rFonts w:ascii="Arial" w:hAnsi="Arial" w:cs="Arial"/>
                <w:w w:val="80"/>
              </w:rPr>
              <w:t xml:space="preserve">SEN Code of Practice 2015 </w:t>
            </w:r>
          </w:p>
          <w:p w14:paraId="7D4CCF02" w14:textId="77777777" w:rsidR="00B9123A" w:rsidRPr="005B75F7" w:rsidRDefault="009F3839">
            <w:pPr>
              <w:pStyle w:val="TableParagraph"/>
              <w:spacing w:before="6" w:line="225" w:lineRule="auto"/>
              <w:ind w:left="108" w:right="8502"/>
              <w:rPr>
                <w:rFonts w:ascii="Arial" w:hAnsi="Arial" w:cs="Arial"/>
              </w:rPr>
            </w:pPr>
            <w:r w:rsidRPr="005B75F7">
              <w:rPr>
                <w:rFonts w:ascii="Arial" w:hAnsi="Arial" w:cs="Arial"/>
                <w:w w:val="90"/>
              </w:rPr>
              <w:t>Equality Act 2010</w:t>
            </w:r>
          </w:p>
          <w:p w14:paraId="7137CF88" w14:textId="77777777" w:rsidR="00B9123A" w:rsidRDefault="009F3839" w:rsidP="004E22AE">
            <w:pPr>
              <w:pStyle w:val="TableParagraph"/>
              <w:spacing w:line="325" w:lineRule="exact"/>
              <w:ind w:left="108"/>
              <w:rPr>
                <w:rFonts w:ascii="Arial" w:hAnsi="Arial" w:cs="Arial"/>
                <w:w w:val="90"/>
              </w:rPr>
            </w:pPr>
            <w:r w:rsidRPr="005B75F7">
              <w:rPr>
                <w:rFonts w:ascii="Arial" w:hAnsi="Arial" w:cs="Arial"/>
                <w:w w:val="90"/>
              </w:rPr>
              <w:t>Children and Families Act 2014</w:t>
            </w:r>
          </w:p>
          <w:p w14:paraId="06AE7CC9" w14:textId="31B4AE7A" w:rsidR="00CB07DF" w:rsidRPr="004E22AE" w:rsidRDefault="00CB07DF" w:rsidP="004E22AE">
            <w:pPr>
              <w:pStyle w:val="TableParagraph"/>
              <w:spacing w:line="325" w:lineRule="exact"/>
              <w:ind w:left="108"/>
              <w:rPr>
                <w:rFonts w:ascii="Arial" w:hAnsi="Arial" w:cs="Arial"/>
                <w:sz w:val="24"/>
                <w:szCs w:val="24"/>
              </w:rPr>
            </w:pPr>
            <w:r>
              <w:rPr>
                <w:rFonts w:ascii="Arial" w:hAnsi="Arial" w:cs="Arial"/>
                <w:w w:val="90"/>
              </w:rPr>
              <w:t>OFSTED 2025</w:t>
            </w:r>
          </w:p>
        </w:tc>
      </w:tr>
      <w:tr w:rsidR="00B9123A" w:rsidRPr="009F3839" w14:paraId="4F309A58" w14:textId="77777777" w:rsidTr="2C66C471">
        <w:trPr>
          <w:trHeight w:val="423"/>
        </w:trPr>
        <w:tc>
          <w:tcPr>
            <w:tcW w:w="2100" w:type="dxa"/>
          </w:tcPr>
          <w:p w14:paraId="6A513534" w14:textId="77777777" w:rsidR="00B9123A" w:rsidRPr="009F3839" w:rsidRDefault="009F3839">
            <w:pPr>
              <w:pStyle w:val="TableParagraph"/>
              <w:spacing w:before="188" w:line="276" w:lineRule="auto"/>
              <w:ind w:left="107" w:right="242"/>
              <w:rPr>
                <w:rFonts w:ascii="Trebuchet MS" w:hAnsi="Trebuchet MS"/>
                <w:b/>
                <w:sz w:val="24"/>
                <w:szCs w:val="24"/>
              </w:rPr>
            </w:pPr>
            <w:r w:rsidRPr="009F3839">
              <w:rPr>
                <w:rFonts w:ascii="Trebuchet MS" w:hAnsi="Trebuchet MS"/>
                <w:b/>
                <w:sz w:val="24"/>
                <w:szCs w:val="24"/>
              </w:rPr>
              <w:t>Our school's policies for identifying children and young people with SEN and assessing their needs</w:t>
            </w:r>
          </w:p>
        </w:tc>
        <w:tc>
          <w:tcPr>
            <w:tcW w:w="13516" w:type="dxa"/>
          </w:tcPr>
          <w:p w14:paraId="4872EC9F" w14:textId="2C6F539A" w:rsidR="00EF63FF" w:rsidRPr="004E22AE" w:rsidRDefault="00EF63FF" w:rsidP="004E22AE">
            <w:pPr>
              <w:pStyle w:val="TableParagraph"/>
              <w:spacing w:before="154" w:line="310" w:lineRule="exact"/>
              <w:ind w:left="108"/>
              <w:rPr>
                <w:rFonts w:ascii="Arial" w:hAnsi="Arial" w:cs="Arial"/>
              </w:rPr>
            </w:pPr>
            <w:r w:rsidRPr="004E22AE">
              <w:rPr>
                <w:rFonts w:ascii="Arial" w:hAnsi="Arial" w:cs="Arial"/>
              </w:rPr>
              <w:t>All children</w:t>
            </w:r>
            <w:r w:rsidR="004E22AE">
              <w:rPr>
                <w:rFonts w:ascii="Arial" w:hAnsi="Arial" w:cs="Arial"/>
              </w:rPr>
              <w:t xml:space="preserve"> </w:t>
            </w:r>
            <w:r w:rsidRPr="004E22AE">
              <w:rPr>
                <w:rFonts w:ascii="Arial" w:hAnsi="Arial" w:cs="Arial"/>
              </w:rPr>
              <w:t>identified</w:t>
            </w:r>
            <w:r w:rsidR="004E22AE">
              <w:rPr>
                <w:rFonts w:ascii="Arial" w:hAnsi="Arial" w:cs="Arial"/>
              </w:rPr>
              <w:t xml:space="preserve"> </w:t>
            </w:r>
            <w:r w:rsidRPr="004E22AE">
              <w:rPr>
                <w:rFonts w:ascii="Arial" w:hAnsi="Arial" w:cs="Arial"/>
              </w:rPr>
              <w:t>on</w:t>
            </w:r>
            <w:r w:rsidR="004E22AE">
              <w:rPr>
                <w:rFonts w:ascii="Arial" w:hAnsi="Arial" w:cs="Arial"/>
              </w:rPr>
              <w:t xml:space="preserve"> </w:t>
            </w:r>
            <w:r w:rsidRPr="004E22AE">
              <w:rPr>
                <w:rFonts w:ascii="Arial" w:hAnsi="Arial" w:cs="Arial"/>
              </w:rPr>
              <w:t>our</w:t>
            </w:r>
            <w:r w:rsidR="004E22AE">
              <w:rPr>
                <w:rFonts w:ascii="Arial" w:hAnsi="Arial" w:cs="Arial"/>
              </w:rPr>
              <w:t xml:space="preserve"> </w:t>
            </w:r>
            <w:r w:rsidRPr="004E22AE">
              <w:rPr>
                <w:rFonts w:ascii="Arial" w:hAnsi="Arial" w:cs="Arial"/>
              </w:rPr>
              <w:t>SEN</w:t>
            </w:r>
            <w:r w:rsidR="004E22AE">
              <w:rPr>
                <w:rFonts w:ascii="Arial" w:hAnsi="Arial" w:cs="Arial"/>
              </w:rPr>
              <w:t xml:space="preserve"> </w:t>
            </w:r>
            <w:r w:rsidRPr="004E22AE">
              <w:rPr>
                <w:rFonts w:ascii="Arial" w:hAnsi="Arial" w:cs="Arial"/>
              </w:rPr>
              <w:t>register</w:t>
            </w:r>
            <w:r w:rsidR="004E22AE">
              <w:rPr>
                <w:rFonts w:ascii="Arial" w:hAnsi="Arial" w:cs="Arial"/>
              </w:rPr>
              <w:t xml:space="preserve"> </w:t>
            </w:r>
            <w:r w:rsidRPr="004E22AE">
              <w:rPr>
                <w:rFonts w:ascii="Arial" w:hAnsi="Arial" w:cs="Arial"/>
              </w:rPr>
              <w:t>will</w:t>
            </w:r>
            <w:r w:rsidR="004E22AE">
              <w:rPr>
                <w:rFonts w:ascii="Arial" w:hAnsi="Arial" w:cs="Arial"/>
              </w:rPr>
              <w:t xml:space="preserve"> </w:t>
            </w:r>
            <w:r w:rsidRPr="004E22AE">
              <w:rPr>
                <w:rFonts w:ascii="Arial" w:hAnsi="Arial" w:cs="Arial"/>
              </w:rPr>
              <w:t>work</w:t>
            </w:r>
            <w:r w:rsidR="004E22AE">
              <w:rPr>
                <w:rFonts w:ascii="Arial" w:hAnsi="Arial" w:cs="Arial"/>
              </w:rPr>
              <w:t xml:space="preserve"> </w:t>
            </w:r>
            <w:r w:rsidRPr="004E22AE">
              <w:rPr>
                <w:rFonts w:ascii="Arial" w:hAnsi="Arial" w:cs="Arial"/>
              </w:rPr>
              <w:t>in</w:t>
            </w:r>
            <w:r w:rsidR="004E22AE">
              <w:rPr>
                <w:rFonts w:ascii="Arial" w:hAnsi="Arial" w:cs="Arial"/>
              </w:rPr>
              <w:t xml:space="preserve"> </w:t>
            </w:r>
            <w:r w:rsidRPr="004E22AE">
              <w:rPr>
                <w:rFonts w:ascii="Arial" w:hAnsi="Arial" w:cs="Arial"/>
              </w:rPr>
              <w:t>partnership</w:t>
            </w:r>
            <w:r w:rsidR="004E22AE">
              <w:rPr>
                <w:rFonts w:ascii="Arial" w:hAnsi="Arial" w:cs="Arial"/>
              </w:rPr>
              <w:t xml:space="preserve"> </w:t>
            </w:r>
            <w:r w:rsidRPr="004E22AE">
              <w:rPr>
                <w:rFonts w:ascii="Arial" w:hAnsi="Arial" w:cs="Arial"/>
              </w:rPr>
              <w:t>with</w:t>
            </w:r>
            <w:r w:rsidR="004E22AE">
              <w:rPr>
                <w:rFonts w:ascii="Arial" w:hAnsi="Arial" w:cs="Arial"/>
              </w:rPr>
              <w:t xml:space="preserve"> </w:t>
            </w:r>
            <w:r w:rsidRPr="004E22AE">
              <w:rPr>
                <w:rFonts w:ascii="Arial" w:hAnsi="Arial" w:cs="Arial"/>
              </w:rPr>
              <w:t>their</w:t>
            </w:r>
            <w:r w:rsidR="004E22AE">
              <w:rPr>
                <w:rFonts w:ascii="Arial" w:hAnsi="Arial" w:cs="Arial"/>
              </w:rPr>
              <w:t xml:space="preserve"> </w:t>
            </w:r>
            <w:r w:rsidRPr="004E22AE">
              <w:rPr>
                <w:rFonts w:ascii="Arial" w:hAnsi="Arial" w:cs="Arial"/>
              </w:rPr>
              <w:t>teacher</w:t>
            </w:r>
            <w:r w:rsidR="004E22AE">
              <w:rPr>
                <w:rFonts w:ascii="Arial" w:hAnsi="Arial" w:cs="Arial"/>
              </w:rPr>
              <w:t xml:space="preserve"> </w:t>
            </w:r>
            <w:r w:rsidRPr="004E22AE">
              <w:rPr>
                <w:rFonts w:ascii="Arial" w:hAnsi="Arial" w:cs="Arial"/>
              </w:rPr>
              <w:t>to</w:t>
            </w:r>
            <w:r w:rsidR="004E22AE">
              <w:rPr>
                <w:rFonts w:ascii="Arial" w:hAnsi="Arial" w:cs="Arial"/>
              </w:rPr>
              <w:t xml:space="preserve"> </w:t>
            </w:r>
            <w:r w:rsidRPr="004E22AE">
              <w:rPr>
                <w:rFonts w:ascii="Arial" w:hAnsi="Arial" w:cs="Arial"/>
              </w:rPr>
              <w:t>create</w:t>
            </w:r>
            <w:r w:rsidR="004E22AE">
              <w:rPr>
                <w:rFonts w:ascii="Arial" w:hAnsi="Arial" w:cs="Arial"/>
              </w:rPr>
              <w:t xml:space="preserve"> </w:t>
            </w:r>
            <w:r w:rsidRPr="004E22AE">
              <w:rPr>
                <w:rFonts w:ascii="Arial" w:hAnsi="Arial" w:cs="Arial"/>
              </w:rPr>
              <w:t>an</w:t>
            </w:r>
            <w:r w:rsidR="004E22AE">
              <w:rPr>
                <w:rFonts w:ascii="Arial" w:hAnsi="Arial" w:cs="Arial"/>
              </w:rPr>
              <w:t xml:space="preserve"> </w:t>
            </w:r>
            <w:r w:rsidRPr="004E22AE">
              <w:rPr>
                <w:rFonts w:ascii="Arial" w:hAnsi="Arial" w:cs="Arial"/>
              </w:rPr>
              <w:t>IEP</w:t>
            </w:r>
            <w:r w:rsidR="001C3CA5">
              <w:rPr>
                <w:rFonts w:ascii="Arial" w:hAnsi="Arial" w:cs="Arial"/>
              </w:rPr>
              <w:t xml:space="preserve"> on Provision Map.</w:t>
            </w:r>
            <w:r w:rsidR="004E22AE">
              <w:rPr>
                <w:rFonts w:ascii="Arial" w:hAnsi="Arial" w:cs="Arial"/>
              </w:rPr>
              <w:t xml:space="preserve"> </w:t>
            </w:r>
            <w:r w:rsidRPr="004E22AE">
              <w:rPr>
                <w:rFonts w:ascii="Arial" w:hAnsi="Arial" w:cs="Arial"/>
              </w:rPr>
              <w:t>This focusses</w:t>
            </w:r>
            <w:r w:rsidR="009D06DB" w:rsidRPr="004E22AE">
              <w:rPr>
                <w:rFonts w:ascii="Arial" w:hAnsi="Arial" w:cs="Arial"/>
              </w:rPr>
              <w:t xml:space="preserve"> </w:t>
            </w:r>
            <w:r w:rsidRPr="004E22AE">
              <w:rPr>
                <w:rFonts w:ascii="Arial" w:hAnsi="Arial" w:cs="Arial"/>
              </w:rPr>
              <w:t>on</w:t>
            </w:r>
            <w:r w:rsidR="009D06DB" w:rsidRPr="004E22AE">
              <w:rPr>
                <w:rFonts w:ascii="Arial" w:hAnsi="Arial" w:cs="Arial"/>
              </w:rPr>
              <w:t xml:space="preserve"> </w:t>
            </w:r>
            <w:r w:rsidRPr="004E22AE">
              <w:rPr>
                <w:rFonts w:ascii="Arial" w:hAnsi="Arial" w:cs="Arial"/>
              </w:rPr>
              <w:t>their strengths,</w:t>
            </w:r>
            <w:r w:rsidR="009D06DB" w:rsidRPr="004E22AE">
              <w:rPr>
                <w:rFonts w:ascii="Arial" w:hAnsi="Arial" w:cs="Arial"/>
              </w:rPr>
              <w:t xml:space="preserve"> </w:t>
            </w:r>
            <w:r w:rsidRPr="004E22AE">
              <w:rPr>
                <w:rFonts w:ascii="Arial" w:hAnsi="Arial" w:cs="Arial"/>
              </w:rPr>
              <w:t>pupil</w:t>
            </w:r>
            <w:r w:rsidR="009D06DB" w:rsidRPr="004E22AE">
              <w:rPr>
                <w:rFonts w:ascii="Arial" w:hAnsi="Arial" w:cs="Arial"/>
              </w:rPr>
              <w:t xml:space="preserve"> </w:t>
            </w:r>
            <w:r w:rsidRPr="004E22AE">
              <w:rPr>
                <w:rFonts w:ascii="Arial" w:hAnsi="Arial" w:cs="Arial"/>
              </w:rPr>
              <w:t>and parent voice and aspirations for</w:t>
            </w:r>
            <w:r w:rsidR="004E22AE">
              <w:rPr>
                <w:rFonts w:ascii="Arial" w:hAnsi="Arial" w:cs="Arial"/>
              </w:rPr>
              <w:t xml:space="preserve"> </w:t>
            </w:r>
            <w:r w:rsidRPr="004E22AE">
              <w:rPr>
                <w:rFonts w:ascii="Arial" w:hAnsi="Arial" w:cs="Arial"/>
              </w:rPr>
              <w:t>the year. These documents are essential to ensuring that staff are aware of difficulties and adaptations associated with the school day. Where additional support or interventions may be in place, teachers, support staff and the school’s SENCO work in partnership to create learning plans that ensure the cycle of assess, plan, do and review is clearly evident. Learning plans take account of parental views and parents are consulted throughout the process.</w:t>
            </w:r>
            <w:r w:rsidR="00CB07DF">
              <w:rPr>
                <w:rFonts w:ascii="Arial" w:hAnsi="Arial" w:cs="Arial"/>
              </w:rPr>
              <w:t xml:space="preserve"> Following visits from IIST, the assess, plan, do review cycle is repeated to ensure progress. </w:t>
            </w:r>
          </w:p>
          <w:p w14:paraId="7BEC7CB4" w14:textId="4805AAD2" w:rsidR="00EF63FF" w:rsidRPr="004E22AE" w:rsidRDefault="00EF63FF" w:rsidP="004E22AE">
            <w:pPr>
              <w:pStyle w:val="TableParagraph"/>
              <w:spacing w:before="154" w:line="310" w:lineRule="exact"/>
              <w:ind w:left="108"/>
              <w:rPr>
                <w:rFonts w:ascii="Arial" w:hAnsi="Arial" w:cs="Arial"/>
              </w:rPr>
            </w:pPr>
            <w:r w:rsidRPr="004E22AE">
              <w:rPr>
                <w:rFonts w:ascii="Arial" w:hAnsi="Arial" w:cs="Arial"/>
              </w:rPr>
              <w:t>Targets are individual to each child (IEP’s) and carefully monitor the progress they are making and the levels of support that they require. IEP’s are reviewed regularly in l</w:t>
            </w:r>
            <w:r w:rsidR="004E22AE">
              <w:rPr>
                <w:rFonts w:ascii="Arial" w:hAnsi="Arial" w:cs="Arial"/>
              </w:rPr>
              <w:t xml:space="preserve">ine with parent </w:t>
            </w:r>
            <w:r w:rsidRPr="004E22AE">
              <w:rPr>
                <w:rFonts w:ascii="Arial" w:hAnsi="Arial" w:cs="Arial"/>
              </w:rPr>
              <w:t>meetings and reports.</w:t>
            </w:r>
            <w:r w:rsidR="0052352D">
              <w:rPr>
                <w:rFonts w:ascii="Arial" w:hAnsi="Arial" w:cs="Arial"/>
              </w:rPr>
              <w:t xml:space="preserve"> We as a school use My Provision Map as a tool for recording, assessing and reviewing.</w:t>
            </w:r>
          </w:p>
          <w:p w14:paraId="3A7909A4" w14:textId="47F2DFED" w:rsidR="00EF63FF" w:rsidRDefault="00EF63FF" w:rsidP="004E22AE">
            <w:pPr>
              <w:pStyle w:val="TableParagraph"/>
              <w:spacing w:before="154" w:line="310" w:lineRule="exact"/>
              <w:ind w:left="108"/>
              <w:rPr>
                <w:rFonts w:ascii="Arial" w:hAnsi="Arial" w:cs="Arial"/>
              </w:rPr>
            </w:pPr>
            <w:r w:rsidRPr="2C66C471">
              <w:rPr>
                <w:rFonts w:ascii="Arial" w:hAnsi="Arial" w:cs="Arial"/>
              </w:rPr>
              <w:t xml:space="preserve">Annual review meetings for children with EHC plans will be held </w:t>
            </w:r>
            <w:r w:rsidR="7F282185" w:rsidRPr="2C66C471">
              <w:rPr>
                <w:rFonts w:ascii="Arial" w:hAnsi="Arial" w:cs="Arial"/>
              </w:rPr>
              <w:t>annually,</w:t>
            </w:r>
            <w:r w:rsidRPr="2C66C471">
              <w:rPr>
                <w:rFonts w:ascii="Arial" w:hAnsi="Arial" w:cs="Arial"/>
              </w:rPr>
              <w:t xml:space="preserve"> and documentation will be submitted to West Northamptonshire County Council for review and agreement. Parent and child views will form a large part of this process as will observations made by class teachers and the SENCO.</w:t>
            </w:r>
            <w:r w:rsidR="0052352D">
              <w:rPr>
                <w:rFonts w:ascii="Arial" w:hAnsi="Arial" w:cs="Arial"/>
              </w:rPr>
              <w:t xml:space="preserve"> Occasionally, mid-year reviews take place if the plan requires amending. </w:t>
            </w:r>
          </w:p>
          <w:p w14:paraId="5073A2FB" w14:textId="77777777" w:rsidR="004E22AE" w:rsidRPr="004E22AE" w:rsidRDefault="004E22AE" w:rsidP="004E22AE">
            <w:pPr>
              <w:pStyle w:val="TableParagraph"/>
              <w:spacing w:before="154" w:line="310" w:lineRule="exact"/>
              <w:ind w:left="108"/>
              <w:rPr>
                <w:rFonts w:ascii="Arial" w:hAnsi="Arial" w:cs="Arial"/>
              </w:rPr>
            </w:pPr>
          </w:p>
          <w:p w14:paraId="7F405F2E" w14:textId="4B857158" w:rsidR="00AF549D" w:rsidRPr="004E22AE" w:rsidRDefault="004E22AE" w:rsidP="2C66C471">
            <w:pPr>
              <w:pStyle w:val="NormalWeb"/>
              <w:shd w:val="clear" w:color="auto" w:fill="FFFFFF" w:themeFill="background1"/>
              <w:spacing w:before="0" w:beforeAutospacing="0" w:after="150" w:afterAutospacing="0"/>
              <w:rPr>
                <w:rFonts w:ascii="Arial" w:hAnsi="Arial" w:cs="Arial"/>
                <w:sz w:val="22"/>
                <w:szCs w:val="22"/>
              </w:rPr>
            </w:pPr>
            <w:r w:rsidRPr="2C66C471">
              <w:rPr>
                <w:rFonts w:ascii="Arial" w:hAnsi="Arial" w:cs="Arial"/>
                <w:lang w:val="en-US"/>
              </w:rPr>
              <w:t xml:space="preserve"> </w:t>
            </w:r>
            <w:r w:rsidR="00AF549D" w:rsidRPr="2C66C471">
              <w:rPr>
                <w:rFonts w:ascii="Arial" w:hAnsi="Arial" w:cs="Arial"/>
                <w:sz w:val="22"/>
                <w:szCs w:val="22"/>
              </w:rPr>
              <w:t>On starting school</w:t>
            </w:r>
            <w:r w:rsidR="0052352D">
              <w:rPr>
                <w:rFonts w:ascii="Arial" w:hAnsi="Arial" w:cs="Arial"/>
                <w:sz w:val="22"/>
                <w:szCs w:val="22"/>
              </w:rPr>
              <w:t>,</w:t>
            </w:r>
            <w:r w:rsidR="00AF549D" w:rsidRPr="2C66C471">
              <w:rPr>
                <w:rFonts w:ascii="Arial" w:hAnsi="Arial" w:cs="Arial"/>
                <w:sz w:val="22"/>
                <w:szCs w:val="22"/>
              </w:rPr>
              <w:t xml:space="preserve"> we will talk with parents and carers about their children in order to plan effectively to meet their</w:t>
            </w:r>
            <w:r w:rsidRPr="2C66C471">
              <w:rPr>
                <w:rFonts w:ascii="Arial" w:hAnsi="Arial" w:cs="Arial"/>
                <w:sz w:val="22"/>
                <w:szCs w:val="22"/>
              </w:rPr>
              <w:t xml:space="preserve"> </w:t>
            </w:r>
            <w:r w:rsidR="00AF549D" w:rsidRPr="2C66C471">
              <w:rPr>
                <w:rFonts w:ascii="Arial" w:hAnsi="Arial" w:cs="Arial"/>
                <w:sz w:val="22"/>
                <w:szCs w:val="22"/>
              </w:rPr>
              <w:t xml:space="preserve">needs. </w:t>
            </w:r>
            <w:r w:rsidRPr="2C66C471">
              <w:rPr>
                <w:rFonts w:ascii="Arial" w:hAnsi="Arial" w:cs="Arial"/>
                <w:sz w:val="22"/>
                <w:szCs w:val="22"/>
              </w:rPr>
              <w:t xml:space="preserve">   </w:t>
            </w:r>
            <w:r w:rsidR="00AF549D" w:rsidRPr="2C66C471">
              <w:rPr>
                <w:rFonts w:ascii="Arial" w:hAnsi="Arial" w:cs="Arial"/>
                <w:sz w:val="22"/>
                <w:szCs w:val="22"/>
              </w:rPr>
              <w:t>As parents are the first educators of their child their knowledge is essential. On home visits and initial meetings we ask whether parents have any concerns about their children – for example, if they have a disability, special need or medical need. This helps us to plan how we will support their child once they start school.</w:t>
            </w:r>
          </w:p>
          <w:p w14:paraId="63906C68" w14:textId="7B9C3CB1" w:rsidR="00AF549D" w:rsidRPr="004E22AE" w:rsidRDefault="00AF549D" w:rsidP="004E22AE">
            <w:pPr>
              <w:pStyle w:val="NormalWeb"/>
              <w:shd w:val="clear" w:color="auto" w:fill="FFFFFF"/>
              <w:spacing w:before="0" w:beforeAutospacing="0" w:after="150" w:afterAutospacing="0"/>
              <w:rPr>
                <w:rFonts w:ascii="Arial" w:hAnsi="Arial" w:cs="Arial"/>
                <w:sz w:val="22"/>
                <w:szCs w:val="22"/>
              </w:rPr>
            </w:pPr>
            <w:r w:rsidRPr="004E22AE">
              <w:rPr>
                <w:rFonts w:ascii="Arial" w:hAnsi="Arial" w:cs="Arial"/>
                <w:sz w:val="22"/>
                <w:szCs w:val="22"/>
              </w:rPr>
              <w:t xml:space="preserve">Where a child has attended a previous </w:t>
            </w:r>
            <w:r w:rsidR="0052352D" w:rsidRPr="004E22AE">
              <w:rPr>
                <w:rFonts w:ascii="Arial" w:hAnsi="Arial" w:cs="Arial"/>
                <w:sz w:val="22"/>
                <w:szCs w:val="22"/>
              </w:rPr>
              <w:t>setting,</w:t>
            </w:r>
            <w:r w:rsidRPr="004E22AE">
              <w:rPr>
                <w:rFonts w:ascii="Arial" w:hAnsi="Arial" w:cs="Arial"/>
                <w:sz w:val="22"/>
                <w:szCs w:val="22"/>
              </w:rPr>
              <w:t xml:space="preserve"> we use information from that setting to plan the best programme of support to develop a Transition Plan. We will also contact any specialist services that support your child.</w:t>
            </w:r>
          </w:p>
          <w:p w14:paraId="369BC5FF" w14:textId="77777777" w:rsidR="00AF549D" w:rsidRPr="004E22AE" w:rsidRDefault="00AF549D" w:rsidP="004E22AE">
            <w:pPr>
              <w:pStyle w:val="NormalWeb"/>
              <w:shd w:val="clear" w:color="auto" w:fill="FFFFFF"/>
              <w:spacing w:before="0" w:beforeAutospacing="0" w:after="150" w:afterAutospacing="0"/>
              <w:rPr>
                <w:rFonts w:ascii="Arial" w:hAnsi="Arial" w:cs="Arial"/>
                <w:sz w:val="22"/>
                <w:szCs w:val="22"/>
              </w:rPr>
            </w:pPr>
            <w:r w:rsidRPr="004E22AE">
              <w:rPr>
                <w:rFonts w:ascii="Arial" w:hAnsi="Arial" w:cs="Arial"/>
                <w:sz w:val="22"/>
                <w:szCs w:val="22"/>
              </w:rPr>
              <w:t xml:space="preserve">The progress of all pupils is assessed and monitored regularly so that when a pupil is not making expected progress, the need for additional support can quickly be identified. School will monitor the progress of all children receiving additional support to ensure that the provision we have put in place is having impact. This means that we can support any Special Educational Needs arising. </w:t>
            </w:r>
          </w:p>
          <w:p w14:paraId="110796EA" w14:textId="77777777" w:rsidR="00AF549D" w:rsidRPr="004E22AE" w:rsidRDefault="00AF549D" w:rsidP="00AF549D">
            <w:pPr>
              <w:pStyle w:val="NormalWeb"/>
              <w:shd w:val="clear" w:color="auto" w:fill="FFFFFF"/>
              <w:spacing w:before="0" w:beforeAutospacing="0" w:after="150" w:afterAutospacing="0"/>
              <w:rPr>
                <w:rFonts w:ascii="Arial" w:hAnsi="Arial" w:cs="Arial"/>
                <w:sz w:val="22"/>
                <w:szCs w:val="22"/>
              </w:rPr>
            </w:pPr>
            <w:r w:rsidRPr="004E22AE">
              <w:rPr>
                <w:rFonts w:ascii="Arial" w:hAnsi="Arial" w:cs="Arial"/>
                <w:sz w:val="22"/>
                <w:szCs w:val="22"/>
              </w:rPr>
              <w:t>Any child identified as having a special educational need and/or disability is identified on the SEND register.</w:t>
            </w:r>
          </w:p>
          <w:p w14:paraId="6B35493A" w14:textId="77777777" w:rsidR="00AF549D" w:rsidRPr="004E22AE" w:rsidRDefault="00AF549D" w:rsidP="00AF549D">
            <w:pPr>
              <w:pStyle w:val="NormalWeb"/>
              <w:shd w:val="clear" w:color="auto" w:fill="FFFFFF"/>
              <w:spacing w:before="0" w:beforeAutospacing="0" w:after="150" w:afterAutospacing="0"/>
              <w:rPr>
                <w:rFonts w:ascii="Arial" w:hAnsi="Arial" w:cs="Arial"/>
                <w:sz w:val="22"/>
                <w:szCs w:val="22"/>
              </w:rPr>
            </w:pPr>
            <w:r w:rsidRPr="004E22AE">
              <w:rPr>
                <w:rFonts w:ascii="Arial" w:hAnsi="Arial" w:cs="Arial"/>
                <w:sz w:val="22"/>
                <w:szCs w:val="22"/>
              </w:rPr>
              <w:t xml:space="preserve">We take great care to establish whether progress is affected because a pupil has attendance issues, has English as an additional language (EAL) or a hearing or visual difficulty. </w:t>
            </w:r>
          </w:p>
          <w:p w14:paraId="20008665" w14:textId="33D14085" w:rsidR="00B9123A" w:rsidRPr="0052352D" w:rsidRDefault="00AF549D" w:rsidP="0052352D">
            <w:pPr>
              <w:pStyle w:val="NormalWeb"/>
              <w:shd w:val="clear" w:color="auto" w:fill="FFFFFF"/>
              <w:spacing w:before="0" w:beforeAutospacing="0" w:after="150" w:afterAutospacing="0"/>
              <w:rPr>
                <w:rFonts w:ascii="Arial" w:hAnsi="Arial" w:cs="Arial"/>
                <w:sz w:val="22"/>
                <w:szCs w:val="22"/>
              </w:rPr>
            </w:pPr>
            <w:r w:rsidRPr="004E22AE">
              <w:rPr>
                <w:rFonts w:ascii="Arial" w:hAnsi="Arial" w:cs="Arial"/>
                <w:sz w:val="22"/>
                <w:szCs w:val="22"/>
              </w:rPr>
              <w:lastRenderedPageBreak/>
              <w:t xml:space="preserve">We also work with specialist services who provide expertise in finding out the type and range of the student’s needs. </w:t>
            </w:r>
          </w:p>
        </w:tc>
      </w:tr>
    </w:tbl>
    <w:p w14:paraId="169E1104" w14:textId="77777777" w:rsidR="00B9123A" w:rsidRPr="009F3839" w:rsidRDefault="00B9123A">
      <w:pPr>
        <w:spacing w:line="310" w:lineRule="exact"/>
        <w:jc w:val="both"/>
        <w:rPr>
          <w:rFonts w:ascii="Trebuchet MS" w:hAnsi="Trebuchet MS"/>
          <w:sz w:val="24"/>
          <w:szCs w:val="24"/>
        </w:rPr>
        <w:sectPr w:rsidR="00B9123A" w:rsidRPr="009F3839">
          <w:footerReference w:type="default" r:id="rId12"/>
          <w:pgSz w:w="16840" w:h="11910" w:orient="landscape"/>
          <w:pgMar w:top="720" w:right="0" w:bottom="1120" w:left="500" w:header="0" w:footer="925" w:gutter="0"/>
          <w:pgNumType w:start="1"/>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9F3839" w14:paraId="3B26872A" w14:textId="77777777" w:rsidTr="50B4D090">
        <w:trPr>
          <w:trHeight w:val="706"/>
        </w:trPr>
        <w:tc>
          <w:tcPr>
            <w:tcW w:w="3228" w:type="dxa"/>
          </w:tcPr>
          <w:p w14:paraId="48FF8146" w14:textId="77777777" w:rsidR="00B9123A" w:rsidRPr="009F3839" w:rsidRDefault="009F3839" w:rsidP="004E22AE">
            <w:pPr>
              <w:pStyle w:val="TableParagraph"/>
              <w:spacing w:before="185" w:line="276" w:lineRule="auto"/>
              <w:ind w:left="0" w:right="140"/>
              <w:rPr>
                <w:rFonts w:ascii="Trebuchet MS" w:hAnsi="Trebuchet MS"/>
                <w:b/>
                <w:sz w:val="24"/>
                <w:szCs w:val="24"/>
              </w:rPr>
            </w:pPr>
            <w:r w:rsidRPr="009F3839">
              <w:rPr>
                <w:rFonts w:ascii="Trebuchet MS" w:hAnsi="Trebuchet MS"/>
                <w:b/>
                <w:sz w:val="24"/>
                <w:szCs w:val="24"/>
              </w:rPr>
              <w:lastRenderedPageBreak/>
              <w:t>Our school’s arrangements for assessing and reviewing children and young people’s progress towards outcomes.</w:t>
            </w:r>
          </w:p>
        </w:tc>
        <w:tc>
          <w:tcPr>
            <w:tcW w:w="12388" w:type="dxa"/>
          </w:tcPr>
          <w:p w14:paraId="0D0F2476" w14:textId="77777777" w:rsidR="00AF549D" w:rsidRPr="004E22AE" w:rsidRDefault="00AF549D" w:rsidP="00AF549D">
            <w:pPr>
              <w:widowControl/>
              <w:shd w:val="clear" w:color="auto" w:fill="FFFFFF"/>
              <w:autoSpaceDE/>
              <w:autoSpaceDN/>
              <w:spacing w:before="100" w:beforeAutospacing="1" w:after="100" w:afterAutospacing="1"/>
              <w:rPr>
                <w:rFonts w:ascii="Arial" w:eastAsia="Times New Roman" w:hAnsi="Arial" w:cs="Arial"/>
                <w:b/>
                <w:iCs/>
                <w:lang w:val="en-GB" w:eastAsia="en-GB"/>
              </w:rPr>
            </w:pPr>
            <w:r w:rsidRPr="004E22AE">
              <w:rPr>
                <w:rFonts w:ascii="Arial" w:eastAsia="Times New Roman" w:hAnsi="Arial" w:cs="Arial"/>
                <w:b/>
                <w:iCs/>
                <w:lang w:val="en-GB" w:eastAsia="en-GB"/>
              </w:rPr>
              <w:t>How will we measure the progress of your child in school?</w:t>
            </w:r>
          </w:p>
          <w:p w14:paraId="18F68807" w14:textId="77777777" w:rsidR="00AF549D" w:rsidRPr="004E22AE" w:rsidRDefault="00AF549D" w:rsidP="00AF549D">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4E22AE">
              <w:rPr>
                <w:rFonts w:ascii="Arial" w:eastAsia="Times New Roman" w:hAnsi="Arial" w:cs="Arial"/>
                <w:lang w:val="en-GB" w:eastAsia="en-GB"/>
              </w:rPr>
              <w:t>Your child’s progress is continually monitored by his/her class teacher.</w:t>
            </w:r>
          </w:p>
          <w:p w14:paraId="44CD411F" w14:textId="77777777" w:rsidR="00AF549D" w:rsidRPr="004E22AE" w:rsidRDefault="00AF549D" w:rsidP="00AF549D">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4E22AE">
              <w:rPr>
                <w:rFonts w:ascii="Arial" w:eastAsia="Times New Roman" w:hAnsi="Arial" w:cs="Arial"/>
                <w:lang w:val="en-GB" w:eastAsia="en-GB"/>
              </w:rPr>
              <w:t xml:space="preserve">His/her progress is reviewed formally </w:t>
            </w:r>
            <w:r w:rsidR="00E52D1C">
              <w:rPr>
                <w:rFonts w:ascii="Arial" w:eastAsia="Times New Roman" w:hAnsi="Arial" w:cs="Arial"/>
                <w:lang w:val="en-GB" w:eastAsia="en-GB"/>
              </w:rPr>
              <w:t xml:space="preserve">every term and targets will be </w:t>
            </w:r>
            <w:r w:rsidRPr="004E22AE">
              <w:rPr>
                <w:rFonts w:ascii="Arial" w:eastAsia="Times New Roman" w:hAnsi="Arial" w:cs="Arial"/>
                <w:lang w:val="en-GB" w:eastAsia="en-GB"/>
              </w:rPr>
              <w:t>given</w:t>
            </w:r>
            <w:r w:rsidR="001C3CA5">
              <w:rPr>
                <w:rFonts w:ascii="Arial" w:eastAsia="Times New Roman" w:hAnsi="Arial" w:cs="Arial"/>
                <w:lang w:val="en-GB" w:eastAsia="en-GB"/>
              </w:rPr>
              <w:t>.</w:t>
            </w:r>
            <w:r w:rsidRPr="004E22AE">
              <w:rPr>
                <w:rFonts w:ascii="Arial" w:eastAsia="Times New Roman" w:hAnsi="Arial" w:cs="Arial"/>
                <w:lang w:val="en-GB" w:eastAsia="en-GB"/>
              </w:rPr>
              <w:t xml:space="preserve"> </w:t>
            </w:r>
          </w:p>
          <w:p w14:paraId="11480E2B" w14:textId="40562B45" w:rsidR="00AF549D" w:rsidRPr="004E22AE" w:rsidRDefault="00AF549D" w:rsidP="00AF549D">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4E22AE">
              <w:rPr>
                <w:rFonts w:ascii="Arial" w:eastAsia="Times New Roman" w:hAnsi="Arial" w:cs="Arial"/>
                <w:lang w:val="en-GB" w:eastAsia="en-GB"/>
              </w:rPr>
              <w:t>Pre-school c</w:t>
            </w:r>
            <w:r w:rsidR="006E09BC">
              <w:rPr>
                <w:rFonts w:ascii="Arial" w:eastAsia="Times New Roman" w:hAnsi="Arial" w:cs="Arial"/>
                <w:lang w:val="en-GB" w:eastAsia="en-GB"/>
              </w:rPr>
              <w:t>hildren can be assessed using ‘</w:t>
            </w:r>
            <w:r w:rsidRPr="004E22AE">
              <w:rPr>
                <w:rFonts w:ascii="Arial" w:eastAsia="Times New Roman" w:hAnsi="Arial" w:cs="Arial"/>
                <w:lang w:val="en-GB" w:eastAsia="en-GB"/>
              </w:rPr>
              <w:t xml:space="preserve">Development Profile’ as well as </w:t>
            </w:r>
            <w:r w:rsidR="0052352D" w:rsidRPr="004E22AE">
              <w:rPr>
                <w:rFonts w:ascii="Arial" w:eastAsia="Times New Roman" w:hAnsi="Arial" w:cs="Arial"/>
                <w:lang w:val="en-GB" w:eastAsia="en-GB"/>
              </w:rPr>
              <w:t>class-based</w:t>
            </w:r>
            <w:r w:rsidRPr="004E22AE">
              <w:rPr>
                <w:rFonts w:ascii="Arial" w:eastAsia="Times New Roman" w:hAnsi="Arial" w:cs="Arial"/>
                <w:lang w:val="en-GB" w:eastAsia="en-GB"/>
              </w:rPr>
              <w:t xml:space="preserve"> assessments.</w:t>
            </w:r>
          </w:p>
          <w:p w14:paraId="14543B2D" w14:textId="1B92B867" w:rsidR="00AF549D" w:rsidRPr="004E22AE" w:rsidRDefault="00AF549D" w:rsidP="00AF549D">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4E22AE">
              <w:rPr>
                <w:rFonts w:ascii="Arial" w:eastAsia="Times New Roman" w:hAnsi="Arial" w:cs="Arial"/>
                <w:lang w:val="en-GB" w:eastAsia="en-GB"/>
              </w:rPr>
              <w:t xml:space="preserve">SEND children receiving additional interventions or support are identified on a </w:t>
            </w:r>
            <w:r w:rsidR="0052352D">
              <w:rPr>
                <w:rFonts w:ascii="Arial" w:eastAsia="Times New Roman" w:hAnsi="Arial" w:cs="Arial"/>
                <w:lang w:val="en-GB" w:eastAsia="en-GB"/>
              </w:rPr>
              <w:t>p</w:t>
            </w:r>
            <w:r w:rsidRPr="004E22AE">
              <w:rPr>
                <w:rFonts w:ascii="Arial" w:eastAsia="Times New Roman" w:hAnsi="Arial" w:cs="Arial"/>
                <w:lang w:val="en-GB" w:eastAsia="en-GB"/>
              </w:rPr>
              <w:t xml:space="preserve">rovision map which will be reviewed every term, as an integral part of Pupil Progress Meetings and the plan for the next term made. </w:t>
            </w:r>
          </w:p>
          <w:p w14:paraId="7E6EDF9F" w14:textId="77777777" w:rsidR="00AF549D" w:rsidRPr="004E22AE" w:rsidRDefault="00AF549D" w:rsidP="00AF549D">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4E22AE">
              <w:rPr>
                <w:rFonts w:ascii="Arial" w:eastAsia="Times New Roman" w:hAnsi="Arial" w:cs="Arial"/>
                <w:lang w:val="en-GB" w:eastAsia="en-GB"/>
              </w:rPr>
              <w:t xml:space="preserve">Children with an EHC Plan will have an IEP which will be reviewed every term and the plan for the next term made. </w:t>
            </w:r>
          </w:p>
          <w:p w14:paraId="7E85D264" w14:textId="77777777" w:rsidR="006E09BC" w:rsidRDefault="00AF549D" w:rsidP="006E09BC">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4E22AE">
              <w:rPr>
                <w:rFonts w:ascii="Arial" w:eastAsia="Times New Roman" w:hAnsi="Arial" w:cs="Arial"/>
                <w:lang w:val="en-GB" w:eastAsia="en-GB"/>
              </w:rPr>
              <w:t>The progress of children with an EHC Plan is formally reviewed yearly, at an Annual Review with all adults involved with the child’s education.</w:t>
            </w:r>
          </w:p>
          <w:p w14:paraId="6EE53B70" w14:textId="77777777" w:rsidR="006E09BC" w:rsidRPr="006E09BC" w:rsidRDefault="00AF549D" w:rsidP="006E09BC">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6E09BC">
              <w:rPr>
                <w:rFonts w:ascii="Arial" w:eastAsia="Times New Roman" w:hAnsi="Arial" w:cs="Arial"/>
                <w:lang w:val="en-GB" w:eastAsia="en-GB"/>
              </w:rPr>
              <w:t>The SENCO will also check that your child is making good progress within any individual work and in any group that they take part in.</w:t>
            </w:r>
            <w:r w:rsidR="00347408" w:rsidRPr="006E09BC">
              <w:rPr>
                <w:rFonts w:ascii="Arial" w:hAnsi="Arial" w:cs="Arial"/>
              </w:rPr>
              <w:t xml:space="preserve"> </w:t>
            </w:r>
          </w:p>
          <w:p w14:paraId="6B26344A" w14:textId="77777777" w:rsidR="006E09BC" w:rsidRPr="006E09BC" w:rsidRDefault="00347408" w:rsidP="006E09BC">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6E09BC">
              <w:rPr>
                <w:rFonts w:ascii="Arial" w:hAnsi="Arial" w:cs="Arial"/>
              </w:rPr>
              <w:t>Staff at SJIS will share learning plans and progress made during their parent consultations before continuing the cycle of assess, plan, do, review. Where children may</w:t>
            </w:r>
            <w:r w:rsidR="006E09BC">
              <w:rPr>
                <w:rFonts w:ascii="Arial" w:hAnsi="Arial" w:cs="Arial"/>
              </w:rPr>
              <w:t xml:space="preserve"> </w:t>
            </w:r>
            <w:r w:rsidRPr="006E09BC">
              <w:rPr>
                <w:rFonts w:ascii="Arial" w:hAnsi="Arial" w:cs="Arial"/>
              </w:rPr>
              <w:t>have a</w:t>
            </w:r>
            <w:r w:rsidR="006E09BC">
              <w:rPr>
                <w:rFonts w:ascii="Arial" w:hAnsi="Arial" w:cs="Arial"/>
              </w:rPr>
              <w:t xml:space="preserve"> </w:t>
            </w:r>
            <w:r w:rsidRPr="006E09BC">
              <w:rPr>
                <w:rFonts w:ascii="Arial" w:hAnsi="Arial" w:cs="Arial"/>
              </w:rPr>
              <w:t>diagnosis of need but do not require high levels of support, a learning plan may not be necessary. All children follow our yearly PIXL assessment plan to assess progress in relation to their stage of development.</w:t>
            </w:r>
          </w:p>
          <w:p w14:paraId="33B0FDC9" w14:textId="77777777" w:rsidR="006E09BC" w:rsidRPr="006E09BC" w:rsidRDefault="00347408" w:rsidP="006E09BC">
            <w:pPr>
              <w:widowControl/>
              <w:numPr>
                <w:ilvl w:val="0"/>
                <w:numId w:val="8"/>
              </w:numPr>
              <w:shd w:val="clear" w:color="auto" w:fill="FFFFFF"/>
              <w:autoSpaceDE/>
              <w:autoSpaceDN/>
              <w:spacing w:before="100" w:beforeAutospacing="1" w:after="100" w:afterAutospacing="1" w:line="276" w:lineRule="auto"/>
              <w:ind w:left="1020"/>
              <w:rPr>
                <w:rFonts w:ascii="Arial" w:eastAsia="Times New Roman" w:hAnsi="Arial" w:cs="Arial"/>
                <w:lang w:val="en-GB" w:eastAsia="en-GB"/>
              </w:rPr>
            </w:pPr>
            <w:r w:rsidRPr="006E09BC">
              <w:rPr>
                <w:rFonts w:ascii="Arial" w:hAnsi="Arial" w:cs="Arial"/>
              </w:rPr>
              <w:t>Where specialist assessment is required, evidence of need will be gathered and referrals made to outside agencies,</w:t>
            </w:r>
            <w:r w:rsidR="006E09BC">
              <w:rPr>
                <w:rFonts w:ascii="Arial" w:hAnsi="Arial" w:cs="Arial"/>
              </w:rPr>
              <w:t xml:space="preserve"> </w:t>
            </w:r>
            <w:r w:rsidRPr="006E09BC">
              <w:rPr>
                <w:rFonts w:ascii="Arial" w:hAnsi="Arial" w:cs="Arial"/>
              </w:rPr>
              <w:t xml:space="preserve">including: </w:t>
            </w:r>
          </w:p>
          <w:p w14:paraId="2804C816" w14:textId="77777777" w:rsidR="006E09BC" w:rsidRDefault="00347408" w:rsidP="006E09BC">
            <w:pPr>
              <w:pStyle w:val="ListParagraph"/>
              <w:widowControl/>
              <w:numPr>
                <w:ilvl w:val="1"/>
                <w:numId w:val="8"/>
              </w:numPr>
              <w:shd w:val="clear" w:color="auto" w:fill="FFFFFF"/>
              <w:autoSpaceDE/>
              <w:autoSpaceDN/>
              <w:spacing w:before="100" w:beforeAutospacing="1" w:after="100" w:afterAutospacing="1" w:line="276" w:lineRule="auto"/>
              <w:rPr>
                <w:rFonts w:ascii="Arial" w:hAnsi="Arial" w:cs="Arial"/>
              </w:rPr>
            </w:pPr>
            <w:r w:rsidRPr="006E09BC">
              <w:rPr>
                <w:rFonts w:ascii="Arial" w:hAnsi="Arial" w:cs="Arial"/>
              </w:rPr>
              <w:t>Educational Psychology</w:t>
            </w:r>
          </w:p>
          <w:p w14:paraId="5A7CB315" w14:textId="77777777" w:rsidR="006E09BC" w:rsidRDefault="00347408" w:rsidP="006E09BC">
            <w:pPr>
              <w:pStyle w:val="ListParagraph"/>
              <w:widowControl/>
              <w:numPr>
                <w:ilvl w:val="1"/>
                <w:numId w:val="8"/>
              </w:numPr>
              <w:shd w:val="clear" w:color="auto" w:fill="FFFFFF"/>
              <w:autoSpaceDE/>
              <w:autoSpaceDN/>
              <w:spacing w:before="100" w:beforeAutospacing="1" w:after="100" w:afterAutospacing="1" w:line="276" w:lineRule="auto"/>
              <w:rPr>
                <w:rFonts w:ascii="Arial" w:hAnsi="Arial" w:cs="Arial"/>
              </w:rPr>
            </w:pPr>
            <w:r w:rsidRPr="006E09BC">
              <w:rPr>
                <w:rFonts w:ascii="Arial" w:hAnsi="Arial" w:cs="Arial"/>
              </w:rPr>
              <w:t>Specialist Support Service</w:t>
            </w:r>
          </w:p>
          <w:p w14:paraId="7CEF0437" w14:textId="77777777" w:rsidR="006E09BC" w:rsidRDefault="00347408" w:rsidP="006E09BC">
            <w:pPr>
              <w:pStyle w:val="ListParagraph"/>
              <w:widowControl/>
              <w:numPr>
                <w:ilvl w:val="1"/>
                <w:numId w:val="8"/>
              </w:numPr>
              <w:shd w:val="clear" w:color="auto" w:fill="FFFFFF"/>
              <w:autoSpaceDE/>
              <w:autoSpaceDN/>
              <w:spacing w:before="100" w:beforeAutospacing="1" w:after="100" w:afterAutospacing="1" w:line="276" w:lineRule="auto"/>
              <w:rPr>
                <w:rFonts w:ascii="Arial" w:hAnsi="Arial" w:cs="Arial"/>
              </w:rPr>
            </w:pPr>
            <w:r w:rsidRPr="006E09BC">
              <w:rPr>
                <w:rFonts w:ascii="Arial" w:hAnsi="Arial" w:cs="Arial"/>
              </w:rPr>
              <w:t xml:space="preserve">NHS Speech and language </w:t>
            </w:r>
          </w:p>
          <w:p w14:paraId="7881BF24" w14:textId="77777777" w:rsidR="006E09BC" w:rsidRDefault="00347408"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sidRPr="50B4D090">
              <w:rPr>
                <w:rFonts w:ascii="Arial" w:hAnsi="Arial" w:cs="Arial"/>
              </w:rPr>
              <w:t xml:space="preserve">Community </w:t>
            </w:r>
            <w:r w:rsidR="72E1532E" w:rsidRPr="50B4D090">
              <w:rPr>
                <w:rFonts w:ascii="Arial" w:hAnsi="Arial" w:cs="Arial"/>
              </w:rPr>
              <w:t>Pediatrics</w:t>
            </w:r>
            <w:r w:rsidRPr="50B4D090">
              <w:rPr>
                <w:rFonts w:ascii="Arial" w:hAnsi="Arial" w:cs="Arial"/>
              </w:rPr>
              <w:t xml:space="preserve"> </w:t>
            </w:r>
          </w:p>
          <w:p w14:paraId="45B61256" w14:textId="7C9D0B52" w:rsidR="0052352D" w:rsidRDefault="0052352D"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Pr>
                <w:rFonts w:ascii="Arial" w:hAnsi="Arial" w:cs="Arial"/>
              </w:rPr>
              <w:t>IIST</w:t>
            </w:r>
          </w:p>
          <w:p w14:paraId="3962F7BC" w14:textId="0FFFB8E2" w:rsidR="0052352D" w:rsidRDefault="0052352D"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Pr>
                <w:rFonts w:ascii="Arial" w:hAnsi="Arial" w:cs="Arial"/>
              </w:rPr>
              <w:t>Jogo</w:t>
            </w:r>
          </w:p>
          <w:p w14:paraId="073BC40E" w14:textId="530A0460" w:rsidR="0052352D" w:rsidRDefault="0052352D"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Pr>
                <w:rFonts w:ascii="Arial" w:hAnsi="Arial" w:cs="Arial"/>
              </w:rPr>
              <w:t>TheraPlay</w:t>
            </w:r>
          </w:p>
          <w:p w14:paraId="11FCF735" w14:textId="7EBCC696" w:rsidR="0052352D" w:rsidRDefault="0052352D"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Pr>
                <w:rFonts w:ascii="Arial" w:hAnsi="Arial" w:cs="Arial"/>
              </w:rPr>
              <w:t>Team Teach</w:t>
            </w:r>
          </w:p>
          <w:p w14:paraId="248ED060" w14:textId="2FC83FB4" w:rsidR="006E09BC" w:rsidRDefault="00347408"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sidRPr="006E09BC">
              <w:rPr>
                <w:rFonts w:ascii="Arial" w:hAnsi="Arial" w:cs="Arial"/>
              </w:rPr>
              <w:t>CAHMS</w:t>
            </w:r>
          </w:p>
          <w:p w14:paraId="576970F1" w14:textId="47AC5D7A" w:rsidR="0052352D" w:rsidRDefault="0052352D"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Pr>
                <w:rFonts w:ascii="Arial" w:hAnsi="Arial" w:cs="Arial"/>
              </w:rPr>
              <w:t>ACE</w:t>
            </w:r>
          </w:p>
          <w:p w14:paraId="15DCB5F0" w14:textId="77777777" w:rsidR="4CCE6349" w:rsidRDefault="4CCE6349" w:rsidP="50B4D090">
            <w:pPr>
              <w:pStyle w:val="ListParagraph"/>
              <w:widowControl/>
              <w:numPr>
                <w:ilvl w:val="1"/>
                <w:numId w:val="8"/>
              </w:numPr>
              <w:shd w:val="clear" w:color="auto" w:fill="FFFFFF" w:themeFill="background1"/>
              <w:spacing w:beforeAutospacing="1" w:afterAutospacing="1" w:line="276" w:lineRule="auto"/>
            </w:pPr>
            <w:r w:rsidRPr="50B4D090">
              <w:rPr>
                <w:rFonts w:ascii="Arial" w:hAnsi="Arial" w:cs="Arial"/>
              </w:rPr>
              <w:t>MHST</w:t>
            </w:r>
          </w:p>
          <w:p w14:paraId="4F3C8177" w14:textId="77777777" w:rsidR="006E09BC" w:rsidRDefault="00347408" w:rsidP="006E09BC">
            <w:pPr>
              <w:pStyle w:val="ListParagraph"/>
              <w:widowControl/>
              <w:numPr>
                <w:ilvl w:val="1"/>
                <w:numId w:val="8"/>
              </w:numPr>
              <w:shd w:val="clear" w:color="auto" w:fill="FFFFFF"/>
              <w:autoSpaceDE/>
              <w:autoSpaceDN/>
              <w:spacing w:before="100" w:beforeAutospacing="1" w:after="100" w:afterAutospacing="1" w:line="276" w:lineRule="auto"/>
              <w:rPr>
                <w:rFonts w:ascii="Arial" w:hAnsi="Arial" w:cs="Arial"/>
              </w:rPr>
            </w:pPr>
            <w:r w:rsidRPr="50B4D090">
              <w:rPr>
                <w:rFonts w:ascii="Arial" w:hAnsi="Arial" w:cs="Arial"/>
              </w:rPr>
              <w:t>The school nursing service</w:t>
            </w:r>
          </w:p>
          <w:p w14:paraId="5F3FA4CB" w14:textId="77777777" w:rsidR="00347408" w:rsidRPr="006E09BC" w:rsidRDefault="00347408" w:rsidP="50B4D090">
            <w:pPr>
              <w:pStyle w:val="ListParagraph"/>
              <w:widowControl/>
              <w:numPr>
                <w:ilvl w:val="1"/>
                <w:numId w:val="8"/>
              </w:numPr>
              <w:shd w:val="clear" w:color="auto" w:fill="FFFFFF" w:themeFill="background1"/>
              <w:autoSpaceDE/>
              <w:autoSpaceDN/>
              <w:spacing w:before="100" w:beforeAutospacing="1" w:after="100" w:afterAutospacing="1" w:line="276" w:lineRule="auto"/>
              <w:rPr>
                <w:rFonts w:ascii="Arial" w:hAnsi="Arial" w:cs="Arial"/>
              </w:rPr>
            </w:pPr>
            <w:r w:rsidRPr="50B4D090">
              <w:rPr>
                <w:rFonts w:ascii="Arial" w:hAnsi="Arial" w:cs="Arial"/>
              </w:rPr>
              <w:t xml:space="preserve">Other key agencies accessed via the referral management </w:t>
            </w:r>
            <w:r w:rsidR="069EFCAF" w:rsidRPr="50B4D090">
              <w:rPr>
                <w:rFonts w:ascii="Arial" w:hAnsi="Arial" w:cs="Arial"/>
              </w:rPr>
              <w:t>center</w:t>
            </w:r>
          </w:p>
          <w:p w14:paraId="27A1F589" w14:textId="77777777" w:rsidR="00347408" w:rsidRPr="006E09BC" w:rsidRDefault="00347408" w:rsidP="006E09BC">
            <w:pPr>
              <w:pStyle w:val="TableParagraph"/>
              <w:numPr>
                <w:ilvl w:val="0"/>
                <w:numId w:val="4"/>
              </w:numPr>
              <w:tabs>
                <w:tab w:val="left" w:pos="828"/>
                <w:tab w:val="left" w:pos="829"/>
              </w:tabs>
              <w:spacing w:line="301" w:lineRule="exact"/>
              <w:ind w:hanging="361"/>
              <w:rPr>
                <w:rFonts w:ascii="Arial" w:hAnsi="Arial" w:cs="Arial"/>
              </w:rPr>
            </w:pPr>
            <w:r w:rsidRPr="006E09BC">
              <w:rPr>
                <w:rFonts w:ascii="Arial" w:hAnsi="Arial" w:cs="Arial"/>
              </w:rPr>
              <w:t>Annual reviews are held for EHCP children as per the guidelines and dates placed by West Northamptonshire County Council.</w:t>
            </w:r>
          </w:p>
          <w:p w14:paraId="0B5550EE" w14:textId="77777777" w:rsidR="00AF549D" w:rsidRPr="006E09BC" w:rsidRDefault="2B1FA1FC" w:rsidP="006E09BC">
            <w:pPr>
              <w:pStyle w:val="TableParagraph"/>
              <w:tabs>
                <w:tab w:val="left" w:pos="828"/>
                <w:tab w:val="left" w:pos="829"/>
              </w:tabs>
              <w:spacing w:before="149" w:line="320" w:lineRule="exact"/>
              <w:ind w:right="95"/>
              <w:rPr>
                <w:rFonts w:ascii="Arial" w:hAnsi="Arial" w:cs="Arial"/>
              </w:rPr>
            </w:pPr>
            <w:r w:rsidRPr="50B4D090">
              <w:rPr>
                <w:rFonts w:ascii="Arial" w:hAnsi="Arial" w:cs="Arial"/>
              </w:rPr>
              <w:lastRenderedPageBreak/>
              <w:t xml:space="preserve"> </w:t>
            </w:r>
            <w:r w:rsidR="00347408" w:rsidRPr="50B4D090">
              <w:rPr>
                <w:rFonts w:ascii="Arial" w:hAnsi="Arial" w:cs="Arial"/>
              </w:rPr>
              <w:t>Where therapy or intervention is provided by these professionals, targets are clearly defined in partnership with the SENCO/class teachers and meetings are held regularly to track progress. All work with specialist professionals is agreed in advance with parents and where full</w:t>
            </w:r>
            <w:r w:rsidR="009D06DB" w:rsidRPr="50B4D090">
              <w:rPr>
                <w:rFonts w:ascii="Arial" w:hAnsi="Arial" w:cs="Arial"/>
              </w:rPr>
              <w:t xml:space="preserve"> </w:t>
            </w:r>
            <w:r w:rsidR="00347408" w:rsidRPr="50B4D090">
              <w:rPr>
                <w:rFonts w:ascii="Arial" w:hAnsi="Arial" w:cs="Arial"/>
              </w:rPr>
              <w:t>assessments</w:t>
            </w:r>
            <w:r w:rsidR="009D06DB" w:rsidRPr="50B4D090">
              <w:rPr>
                <w:rFonts w:ascii="Arial" w:hAnsi="Arial" w:cs="Arial"/>
              </w:rPr>
              <w:t xml:space="preserve"> </w:t>
            </w:r>
            <w:r w:rsidR="00347408" w:rsidRPr="50B4D090">
              <w:rPr>
                <w:rFonts w:ascii="Arial" w:hAnsi="Arial" w:cs="Arial"/>
              </w:rPr>
              <w:t>have</w:t>
            </w:r>
            <w:r w:rsidR="009D06DB" w:rsidRPr="50B4D090">
              <w:rPr>
                <w:rFonts w:ascii="Arial" w:hAnsi="Arial" w:cs="Arial"/>
              </w:rPr>
              <w:t xml:space="preserve"> </w:t>
            </w:r>
            <w:r w:rsidR="00347408" w:rsidRPr="50B4D090">
              <w:rPr>
                <w:rFonts w:ascii="Arial" w:hAnsi="Arial" w:cs="Arial"/>
              </w:rPr>
              <w:t>taken</w:t>
            </w:r>
            <w:r w:rsidR="009D06DB" w:rsidRPr="50B4D090">
              <w:rPr>
                <w:rFonts w:ascii="Arial" w:hAnsi="Arial" w:cs="Arial"/>
              </w:rPr>
              <w:t xml:space="preserve"> </w:t>
            </w:r>
            <w:r w:rsidR="00347408" w:rsidRPr="50B4D090">
              <w:rPr>
                <w:rFonts w:ascii="Arial" w:hAnsi="Arial" w:cs="Arial"/>
              </w:rPr>
              <w:t>place</w:t>
            </w:r>
            <w:r w:rsidR="009D06DB" w:rsidRPr="50B4D090">
              <w:rPr>
                <w:rFonts w:ascii="Arial" w:hAnsi="Arial" w:cs="Arial"/>
              </w:rPr>
              <w:t xml:space="preserve"> </w:t>
            </w:r>
            <w:r w:rsidR="00347408" w:rsidRPr="50B4D090">
              <w:rPr>
                <w:rFonts w:ascii="Arial" w:hAnsi="Arial" w:cs="Arial"/>
              </w:rPr>
              <w:t>reports</w:t>
            </w:r>
            <w:r w:rsidR="009D06DB" w:rsidRPr="50B4D090">
              <w:rPr>
                <w:rFonts w:ascii="Arial" w:hAnsi="Arial" w:cs="Arial"/>
              </w:rPr>
              <w:t xml:space="preserve"> </w:t>
            </w:r>
            <w:r w:rsidR="00347408" w:rsidRPr="50B4D090">
              <w:rPr>
                <w:rFonts w:ascii="Arial" w:hAnsi="Arial" w:cs="Arial"/>
              </w:rPr>
              <w:t>and</w:t>
            </w:r>
            <w:r w:rsidR="009D06DB" w:rsidRPr="50B4D090">
              <w:rPr>
                <w:rFonts w:ascii="Arial" w:hAnsi="Arial" w:cs="Arial"/>
              </w:rPr>
              <w:t xml:space="preserve"> </w:t>
            </w:r>
            <w:r w:rsidR="00347408" w:rsidRPr="50B4D090">
              <w:rPr>
                <w:rFonts w:ascii="Arial" w:hAnsi="Arial" w:cs="Arial"/>
              </w:rPr>
              <w:t>next steps</w:t>
            </w:r>
            <w:r w:rsidR="009D06DB" w:rsidRPr="50B4D090">
              <w:rPr>
                <w:rFonts w:ascii="Arial" w:hAnsi="Arial" w:cs="Arial"/>
              </w:rPr>
              <w:t xml:space="preserve"> </w:t>
            </w:r>
            <w:r w:rsidR="00347408" w:rsidRPr="50B4D090">
              <w:rPr>
                <w:rFonts w:ascii="Arial" w:hAnsi="Arial" w:cs="Arial"/>
              </w:rPr>
              <w:t>produced</w:t>
            </w:r>
            <w:r w:rsidR="009D06DB" w:rsidRPr="50B4D090">
              <w:rPr>
                <w:rFonts w:ascii="Arial" w:hAnsi="Arial" w:cs="Arial"/>
              </w:rPr>
              <w:t xml:space="preserve"> </w:t>
            </w:r>
            <w:r w:rsidR="00347408" w:rsidRPr="50B4D090">
              <w:rPr>
                <w:rFonts w:ascii="Arial" w:hAnsi="Arial" w:cs="Arial"/>
              </w:rPr>
              <w:t>are</w:t>
            </w:r>
            <w:r w:rsidR="009D06DB" w:rsidRPr="50B4D090">
              <w:rPr>
                <w:rFonts w:ascii="Arial" w:hAnsi="Arial" w:cs="Arial"/>
              </w:rPr>
              <w:t xml:space="preserve"> </w:t>
            </w:r>
            <w:r w:rsidR="00347408" w:rsidRPr="50B4D090">
              <w:rPr>
                <w:rFonts w:ascii="Arial" w:hAnsi="Arial" w:cs="Arial"/>
              </w:rPr>
              <w:t>discussed</w:t>
            </w:r>
            <w:r w:rsidR="009D06DB" w:rsidRPr="50B4D090">
              <w:rPr>
                <w:rFonts w:ascii="Arial" w:hAnsi="Arial" w:cs="Arial"/>
              </w:rPr>
              <w:t xml:space="preserve"> </w:t>
            </w:r>
            <w:r w:rsidR="00347408" w:rsidRPr="50B4D090">
              <w:rPr>
                <w:rFonts w:ascii="Arial" w:hAnsi="Arial" w:cs="Arial"/>
              </w:rPr>
              <w:t>informal</w:t>
            </w:r>
            <w:r w:rsidR="009D06DB" w:rsidRPr="50B4D090">
              <w:rPr>
                <w:rFonts w:ascii="Arial" w:hAnsi="Arial" w:cs="Arial"/>
              </w:rPr>
              <w:t xml:space="preserve"> </w:t>
            </w:r>
            <w:r w:rsidR="00347408" w:rsidRPr="50B4D090">
              <w:rPr>
                <w:rFonts w:ascii="Arial" w:hAnsi="Arial" w:cs="Arial"/>
              </w:rPr>
              <w:t>meetings.</w:t>
            </w:r>
            <w:r w:rsidR="00347408">
              <w:t xml:space="preserve"> </w:t>
            </w:r>
            <w:r w:rsidR="00347408" w:rsidRPr="50B4D090">
              <w:rPr>
                <w:rFonts w:ascii="Arial" w:hAnsi="Arial" w:cs="Arial"/>
              </w:rPr>
              <w:t>Where</w:t>
            </w:r>
            <w:r w:rsidR="006E09BC" w:rsidRPr="50B4D090">
              <w:rPr>
                <w:rFonts w:ascii="Arial" w:hAnsi="Arial" w:cs="Arial"/>
              </w:rPr>
              <w:t xml:space="preserve"> </w:t>
            </w:r>
            <w:r w:rsidR="00347408" w:rsidRPr="50B4D090">
              <w:rPr>
                <w:rFonts w:ascii="Arial" w:hAnsi="Arial" w:cs="Arial"/>
              </w:rPr>
              <w:t>concerns,</w:t>
            </w:r>
            <w:r w:rsidR="006E09BC" w:rsidRPr="50B4D090">
              <w:rPr>
                <w:rFonts w:ascii="Arial" w:hAnsi="Arial" w:cs="Arial"/>
              </w:rPr>
              <w:t xml:space="preserve"> </w:t>
            </w:r>
            <w:r w:rsidR="00347408" w:rsidRPr="50B4D090">
              <w:rPr>
                <w:rFonts w:ascii="Arial" w:hAnsi="Arial" w:cs="Arial"/>
              </w:rPr>
              <w:t>observations</w:t>
            </w:r>
            <w:r w:rsidR="006E09BC" w:rsidRPr="50B4D090">
              <w:rPr>
                <w:rFonts w:ascii="Arial" w:hAnsi="Arial" w:cs="Arial"/>
              </w:rPr>
              <w:t xml:space="preserve"> </w:t>
            </w:r>
            <w:r w:rsidR="00347408" w:rsidRPr="50B4D090">
              <w:rPr>
                <w:rFonts w:ascii="Arial" w:hAnsi="Arial" w:cs="Arial"/>
              </w:rPr>
              <w:t>and</w:t>
            </w:r>
            <w:r w:rsidR="006E09BC" w:rsidRPr="50B4D090">
              <w:rPr>
                <w:rFonts w:ascii="Arial" w:hAnsi="Arial" w:cs="Arial"/>
              </w:rPr>
              <w:t xml:space="preserve"> </w:t>
            </w:r>
            <w:r w:rsidR="00347408" w:rsidRPr="50B4D090">
              <w:rPr>
                <w:rFonts w:ascii="Arial" w:hAnsi="Arial" w:cs="Arial"/>
              </w:rPr>
              <w:t>assessment</w:t>
            </w:r>
            <w:r w:rsidR="006E09BC" w:rsidRPr="50B4D090">
              <w:rPr>
                <w:rFonts w:ascii="Arial" w:hAnsi="Arial" w:cs="Arial"/>
              </w:rPr>
              <w:t xml:space="preserve"> </w:t>
            </w:r>
            <w:r w:rsidR="00347408" w:rsidRPr="50B4D090">
              <w:rPr>
                <w:rFonts w:ascii="Arial" w:hAnsi="Arial" w:cs="Arial"/>
              </w:rPr>
              <w:t>meet</w:t>
            </w:r>
            <w:r w:rsidR="006E09BC" w:rsidRPr="50B4D090">
              <w:rPr>
                <w:rFonts w:ascii="Arial" w:hAnsi="Arial" w:cs="Arial"/>
              </w:rPr>
              <w:t xml:space="preserve"> </w:t>
            </w:r>
            <w:r w:rsidR="00347408" w:rsidRPr="50B4D090">
              <w:rPr>
                <w:rFonts w:ascii="Arial" w:hAnsi="Arial" w:cs="Arial"/>
              </w:rPr>
              <w:t>the</w:t>
            </w:r>
            <w:r w:rsidR="006E09BC" w:rsidRPr="50B4D090">
              <w:rPr>
                <w:rFonts w:ascii="Arial" w:hAnsi="Arial" w:cs="Arial"/>
              </w:rPr>
              <w:t xml:space="preserve"> </w:t>
            </w:r>
            <w:r w:rsidR="00347408" w:rsidRPr="50B4D090">
              <w:rPr>
                <w:rFonts w:ascii="Arial" w:hAnsi="Arial" w:cs="Arial"/>
              </w:rPr>
              <w:t>criteria</w:t>
            </w:r>
            <w:r w:rsidR="006E09BC" w:rsidRPr="50B4D090">
              <w:rPr>
                <w:rFonts w:ascii="Arial" w:hAnsi="Arial" w:cs="Arial"/>
              </w:rPr>
              <w:t xml:space="preserve"> </w:t>
            </w:r>
            <w:r w:rsidR="00347408" w:rsidRPr="50B4D090">
              <w:rPr>
                <w:rFonts w:ascii="Arial" w:hAnsi="Arial" w:cs="Arial"/>
              </w:rPr>
              <w:t>for</w:t>
            </w:r>
            <w:r w:rsidR="006E09BC" w:rsidRPr="50B4D090">
              <w:rPr>
                <w:rFonts w:ascii="Arial" w:hAnsi="Arial" w:cs="Arial"/>
              </w:rPr>
              <w:t xml:space="preserve"> </w:t>
            </w:r>
            <w:r w:rsidR="00347408" w:rsidRPr="50B4D090">
              <w:rPr>
                <w:rFonts w:ascii="Arial" w:hAnsi="Arial" w:cs="Arial"/>
              </w:rPr>
              <w:t>an</w:t>
            </w:r>
            <w:r w:rsidR="006E09BC" w:rsidRPr="50B4D090">
              <w:rPr>
                <w:rFonts w:ascii="Arial" w:hAnsi="Arial" w:cs="Arial"/>
              </w:rPr>
              <w:t xml:space="preserve"> </w:t>
            </w:r>
            <w:r w:rsidR="00347408" w:rsidRPr="50B4D090">
              <w:rPr>
                <w:rFonts w:ascii="Arial" w:hAnsi="Arial" w:cs="Arial"/>
              </w:rPr>
              <w:t>EHCP</w:t>
            </w:r>
            <w:r w:rsidR="006E09BC" w:rsidRPr="50B4D090">
              <w:rPr>
                <w:rFonts w:ascii="Arial" w:hAnsi="Arial" w:cs="Arial"/>
              </w:rPr>
              <w:t xml:space="preserve"> </w:t>
            </w:r>
            <w:r w:rsidR="00347408" w:rsidRPr="50B4D090">
              <w:rPr>
                <w:rFonts w:ascii="Arial" w:hAnsi="Arial" w:cs="Arial"/>
              </w:rPr>
              <w:t>assessment,</w:t>
            </w:r>
            <w:r w:rsidR="006E09BC" w:rsidRPr="50B4D090">
              <w:rPr>
                <w:rFonts w:ascii="Arial" w:hAnsi="Arial" w:cs="Arial"/>
              </w:rPr>
              <w:t xml:space="preserve"> </w:t>
            </w:r>
            <w:r w:rsidR="00347408" w:rsidRPr="50B4D090">
              <w:rPr>
                <w:rFonts w:ascii="Arial" w:hAnsi="Arial" w:cs="Arial"/>
              </w:rPr>
              <w:t>evidence</w:t>
            </w:r>
            <w:r w:rsidR="009D06DB" w:rsidRPr="50B4D090">
              <w:rPr>
                <w:rFonts w:ascii="Arial" w:hAnsi="Arial" w:cs="Arial"/>
              </w:rPr>
              <w:t xml:space="preserve"> </w:t>
            </w:r>
            <w:r w:rsidR="00347408" w:rsidRPr="50B4D090">
              <w:rPr>
                <w:rFonts w:ascii="Arial" w:hAnsi="Arial" w:cs="Arial"/>
              </w:rPr>
              <w:t>is</w:t>
            </w:r>
            <w:r w:rsidR="009D06DB" w:rsidRPr="50B4D090">
              <w:rPr>
                <w:rFonts w:ascii="Arial" w:hAnsi="Arial" w:cs="Arial"/>
              </w:rPr>
              <w:t xml:space="preserve"> </w:t>
            </w:r>
            <w:r w:rsidR="00347408" w:rsidRPr="50B4D090">
              <w:rPr>
                <w:rFonts w:ascii="Arial" w:hAnsi="Arial" w:cs="Arial"/>
              </w:rPr>
              <w:t>collated</w:t>
            </w:r>
            <w:r w:rsidR="009D06DB" w:rsidRPr="50B4D090">
              <w:rPr>
                <w:rFonts w:ascii="Arial" w:hAnsi="Arial" w:cs="Arial"/>
              </w:rPr>
              <w:t xml:space="preserve"> </w:t>
            </w:r>
            <w:r w:rsidR="00347408" w:rsidRPr="50B4D090">
              <w:rPr>
                <w:rFonts w:ascii="Arial" w:hAnsi="Arial" w:cs="Arial"/>
              </w:rPr>
              <w:t>in partnership</w:t>
            </w:r>
            <w:r w:rsidR="009D06DB" w:rsidRPr="50B4D090">
              <w:rPr>
                <w:rFonts w:ascii="Arial" w:hAnsi="Arial" w:cs="Arial"/>
              </w:rPr>
              <w:t xml:space="preserve"> </w:t>
            </w:r>
            <w:r w:rsidR="00347408" w:rsidRPr="50B4D090">
              <w:rPr>
                <w:rFonts w:ascii="Arial" w:hAnsi="Arial" w:cs="Arial"/>
              </w:rPr>
              <w:t>with</w:t>
            </w:r>
            <w:r w:rsidR="009D06DB" w:rsidRPr="50B4D090">
              <w:rPr>
                <w:rFonts w:ascii="Arial" w:hAnsi="Arial" w:cs="Arial"/>
              </w:rPr>
              <w:t xml:space="preserve"> </w:t>
            </w:r>
            <w:r w:rsidR="00347408" w:rsidRPr="50B4D090">
              <w:rPr>
                <w:rFonts w:ascii="Arial" w:hAnsi="Arial" w:cs="Arial"/>
              </w:rPr>
              <w:t>staff,</w:t>
            </w:r>
            <w:r w:rsidR="009D06DB" w:rsidRPr="50B4D090">
              <w:rPr>
                <w:rFonts w:ascii="Arial" w:hAnsi="Arial" w:cs="Arial"/>
              </w:rPr>
              <w:t xml:space="preserve"> </w:t>
            </w:r>
            <w:r w:rsidR="00347408" w:rsidRPr="50B4D090">
              <w:rPr>
                <w:rFonts w:ascii="Arial" w:hAnsi="Arial" w:cs="Arial"/>
              </w:rPr>
              <w:t>the family</w:t>
            </w:r>
            <w:r w:rsidR="006E09BC" w:rsidRPr="50B4D090">
              <w:rPr>
                <w:rFonts w:ascii="Arial" w:hAnsi="Arial" w:cs="Arial"/>
              </w:rPr>
              <w:t xml:space="preserve"> </w:t>
            </w:r>
            <w:r w:rsidR="00347408" w:rsidRPr="50B4D090">
              <w:rPr>
                <w:rFonts w:ascii="Arial" w:hAnsi="Arial" w:cs="Arial"/>
              </w:rPr>
              <w:t>and</w:t>
            </w:r>
            <w:r w:rsidR="009D06DB" w:rsidRPr="50B4D090">
              <w:rPr>
                <w:rFonts w:ascii="Arial" w:hAnsi="Arial" w:cs="Arial"/>
              </w:rPr>
              <w:t xml:space="preserve"> </w:t>
            </w:r>
            <w:r w:rsidR="00347408" w:rsidRPr="50B4D090">
              <w:rPr>
                <w:rFonts w:ascii="Arial" w:hAnsi="Arial" w:cs="Arial"/>
              </w:rPr>
              <w:t>the</w:t>
            </w:r>
            <w:r w:rsidR="009D06DB" w:rsidRPr="50B4D090">
              <w:rPr>
                <w:rFonts w:ascii="Arial" w:hAnsi="Arial" w:cs="Arial"/>
              </w:rPr>
              <w:t xml:space="preserve"> </w:t>
            </w:r>
            <w:r w:rsidR="00347408" w:rsidRPr="50B4D090">
              <w:rPr>
                <w:rFonts w:ascii="Arial" w:hAnsi="Arial" w:cs="Arial"/>
              </w:rPr>
              <w:t>child</w:t>
            </w:r>
            <w:r w:rsidR="009D06DB" w:rsidRPr="50B4D090">
              <w:rPr>
                <w:rFonts w:ascii="Arial" w:hAnsi="Arial" w:cs="Arial"/>
              </w:rPr>
              <w:t xml:space="preserve"> </w:t>
            </w:r>
            <w:r w:rsidR="00347408" w:rsidRPr="50B4D090">
              <w:rPr>
                <w:rFonts w:ascii="Arial" w:hAnsi="Arial" w:cs="Arial"/>
              </w:rPr>
              <w:t>and</w:t>
            </w:r>
            <w:r w:rsidR="009D06DB" w:rsidRPr="50B4D090">
              <w:rPr>
                <w:rFonts w:ascii="Arial" w:hAnsi="Arial" w:cs="Arial"/>
              </w:rPr>
              <w:t xml:space="preserve"> </w:t>
            </w:r>
            <w:r w:rsidR="00347408" w:rsidRPr="50B4D090">
              <w:rPr>
                <w:rFonts w:ascii="Arial" w:hAnsi="Arial" w:cs="Arial"/>
              </w:rPr>
              <w:t>applications</w:t>
            </w:r>
            <w:r w:rsidR="009D06DB" w:rsidRPr="50B4D090">
              <w:rPr>
                <w:rFonts w:ascii="Arial" w:hAnsi="Arial" w:cs="Arial"/>
              </w:rPr>
              <w:t xml:space="preserve"> </w:t>
            </w:r>
            <w:r w:rsidR="00347408" w:rsidRPr="50B4D090">
              <w:rPr>
                <w:rFonts w:ascii="Arial" w:hAnsi="Arial" w:cs="Arial"/>
              </w:rPr>
              <w:t>are</w:t>
            </w:r>
            <w:r w:rsidR="009D06DB" w:rsidRPr="50B4D090">
              <w:rPr>
                <w:rFonts w:ascii="Arial" w:hAnsi="Arial" w:cs="Arial"/>
              </w:rPr>
              <w:t xml:space="preserve"> </w:t>
            </w:r>
            <w:r w:rsidR="00347408" w:rsidRPr="50B4D090">
              <w:rPr>
                <w:rFonts w:ascii="Arial" w:hAnsi="Arial" w:cs="Arial"/>
              </w:rPr>
              <w:t>submitted</w:t>
            </w:r>
            <w:r w:rsidR="009D06DB" w:rsidRPr="50B4D090">
              <w:rPr>
                <w:rFonts w:ascii="Arial" w:hAnsi="Arial" w:cs="Arial"/>
              </w:rPr>
              <w:t xml:space="preserve"> </w:t>
            </w:r>
            <w:r w:rsidR="00347408" w:rsidRPr="50B4D090">
              <w:rPr>
                <w:rFonts w:ascii="Arial" w:hAnsi="Arial" w:cs="Arial"/>
              </w:rPr>
              <w:t>by</w:t>
            </w:r>
            <w:r w:rsidR="009D06DB" w:rsidRPr="50B4D090">
              <w:rPr>
                <w:rFonts w:ascii="Arial" w:hAnsi="Arial" w:cs="Arial"/>
              </w:rPr>
              <w:t xml:space="preserve"> </w:t>
            </w:r>
            <w:r w:rsidR="00347408" w:rsidRPr="50B4D090">
              <w:rPr>
                <w:rFonts w:ascii="Arial" w:hAnsi="Arial" w:cs="Arial"/>
              </w:rPr>
              <w:t>the</w:t>
            </w:r>
            <w:r w:rsidR="009D06DB" w:rsidRPr="50B4D090">
              <w:rPr>
                <w:rFonts w:ascii="Arial" w:hAnsi="Arial" w:cs="Arial"/>
              </w:rPr>
              <w:t xml:space="preserve"> </w:t>
            </w:r>
            <w:r w:rsidR="00347408" w:rsidRPr="50B4D090">
              <w:rPr>
                <w:rFonts w:ascii="Arial" w:hAnsi="Arial" w:cs="Arial"/>
              </w:rPr>
              <w:t>school</w:t>
            </w:r>
            <w:r w:rsidR="006E09BC" w:rsidRPr="50B4D090">
              <w:rPr>
                <w:rFonts w:ascii="Arial" w:hAnsi="Arial" w:cs="Arial"/>
              </w:rPr>
              <w:t>’</w:t>
            </w:r>
            <w:r w:rsidR="00347408" w:rsidRPr="50B4D090">
              <w:rPr>
                <w:rFonts w:ascii="Arial" w:hAnsi="Arial" w:cs="Arial"/>
              </w:rPr>
              <w:t>s</w:t>
            </w:r>
            <w:r w:rsidR="009D06DB" w:rsidRPr="50B4D090">
              <w:rPr>
                <w:rFonts w:ascii="Arial" w:hAnsi="Arial" w:cs="Arial"/>
              </w:rPr>
              <w:t xml:space="preserve"> </w:t>
            </w:r>
            <w:r w:rsidR="006E09BC" w:rsidRPr="50B4D090">
              <w:rPr>
                <w:rFonts w:ascii="Arial" w:hAnsi="Arial" w:cs="Arial"/>
              </w:rPr>
              <w:t>SENCO</w:t>
            </w:r>
            <w:r w:rsidR="00347408" w:rsidRPr="50B4D090">
              <w:rPr>
                <w:rFonts w:ascii="Arial" w:hAnsi="Arial" w:cs="Arial"/>
              </w:rPr>
              <w:t xml:space="preserve">. </w:t>
            </w:r>
          </w:p>
          <w:p w14:paraId="630E6ADD" w14:textId="77777777" w:rsidR="00B9123A" w:rsidRPr="009F3839" w:rsidRDefault="00B9123A" w:rsidP="00AF549D">
            <w:pPr>
              <w:pStyle w:val="TableParagraph"/>
              <w:tabs>
                <w:tab w:val="left" w:pos="828"/>
                <w:tab w:val="left" w:pos="829"/>
              </w:tabs>
              <w:spacing w:before="142" w:line="310" w:lineRule="exact"/>
              <w:ind w:left="0"/>
              <w:rPr>
                <w:rFonts w:ascii="Trebuchet MS" w:hAnsi="Trebuchet MS"/>
                <w:sz w:val="24"/>
                <w:szCs w:val="24"/>
              </w:rPr>
            </w:pPr>
          </w:p>
        </w:tc>
      </w:tr>
      <w:tr w:rsidR="005B75F7" w:rsidRPr="009F3839" w14:paraId="590AF9F3" w14:textId="77777777" w:rsidTr="50B4D090">
        <w:trPr>
          <w:trHeight w:val="706"/>
        </w:trPr>
        <w:tc>
          <w:tcPr>
            <w:tcW w:w="3228" w:type="dxa"/>
          </w:tcPr>
          <w:p w14:paraId="501C18CB" w14:textId="77777777" w:rsidR="005B75F7" w:rsidRPr="009F3839" w:rsidRDefault="005B75F7" w:rsidP="005B75F7">
            <w:pPr>
              <w:pStyle w:val="TableParagraph"/>
              <w:spacing w:before="27" w:line="276" w:lineRule="auto"/>
              <w:ind w:left="107" w:right="180"/>
              <w:rPr>
                <w:rFonts w:ascii="Trebuchet MS" w:hAnsi="Trebuchet MS"/>
                <w:b/>
                <w:sz w:val="24"/>
                <w:szCs w:val="24"/>
              </w:rPr>
            </w:pPr>
            <w:r w:rsidRPr="009F3839">
              <w:rPr>
                <w:rFonts w:ascii="Trebuchet MS" w:hAnsi="Trebuchet MS"/>
                <w:b/>
                <w:sz w:val="24"/>
                <w:szCs w:val="24"/>
              </w:rPr>
              <w:lastRenderedPageBreak/>
              <w:t>How our school evaluates the effectiveness of its provision for children and young people with SEN</w:t>
            </w:r>
          </w:p>
        </w:tc>
        <w:tc>
          <w:tcPr>
            <w:tcW w:w="12388" w:type="dxa"/>
          </w:tcPr>
          <w:p w14:paraId="60F008F9" w14:textId="77777777" w:rsidR="005B75F7" w:rsidRPr="006E09BC" w:rsidRDefault="005B75F7" w:rsidP="005B75F7">
            <w:pPr>
              <w:pStyle w:val="TableParagraph"/>
              <w:tabs>
                <w:tab w:val="left" w:pos="828"/>
                <w:tab w:val="left" w:pos="829"/>
              </w:tabs>
              <w:spacing w:before="149"/>
              <w:ind w:left="0" w:right="95"/>
              <w:rPr>
                <w:rFonts w:ascii="Arial" w:hAnsi="Arial" w:cs="Arial"/>
              </w:rPr>
            </w:pPr>
            <w:r w:rsidRPr="006E09BC">
              <w:rPr>
                <w:rFonts w:ascii="Arial" w:hAnsi="Arial" w:cs="Arial"/>
              </w:rPr>
              <w:t xml:space="preserve">The monitoring and evaluation of the effectiveness of our SEN provision is carried out as follows: </w:t>
            </w:r>
          </w:p>
          <w:p w14:paraId="73952181" w14:textId="77777777"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Pupil voice is collected for One Page Profile’s once a year in line with EHCP reviews</w:t>
            </w:r>
          </w:p>
          <w:p w14:paraId="3B334507" w14:textId="77777777"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End of year progress reports written by class teachers </w:t>
            </w:r>
          </w:p>
          <w:p w14:paraId="38EBFE6D" w14:textId="77777777"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Provision Maps reflecting EHCP targets and provision over the year. </w:t>
            </w:r>
          </w:p>
          <w:p w14:paraId="508C701E" w14:textId="77777777"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Discussion</w:t>
            </w:r>
            <w:r>
              <w:rPr>
                <w:rFonts w:ascii="Arial" w:hAnsi="Arial" w:cs="Arial"/>
              </w:rPr>
              <w:t xml:space="preserve"> </w:t>
            </w:r>
            <w:r w:rsidRPr="006E09BC">
              <w:rPr>
                <w:rFonts w:ascii="Arial" w:hAnsi="Arial" w:cs="Arial"/>
              </w:rPr>
              <w:t>with</w:t>
            </w:r>
            <w:r>
              <w:rPr>
                <w:rFonts w:ascii="Arial" w:hAnsi="Arial" w:cs="Arial"/>
              </w:rPr>
              <w:t xml:space="preserve"> </w:t>
            </w:r>
            <w:r w:rsidRPr="006E09BC">
              <w:rPr>
                <w:rFonts w:ascii="Arial" w:hAnsi="Arial" w:cs="Arial"/>
              </w:rPr>
              <w:t>parents</w:t>
            </w:r>
            <w:r>
              <w:rPr>
                <w:rFonts w:ascii="Arial" w:hAnsi="Arial" w:cs="Arial"/>
              </w:rPr>
              <w:t xml:space="preserve"> </w:t>
            </w:r>
            <w:r w:rsidRPr="006E09BC">
              <w:rPr>
                <w:rFonts w:ascii="Arial" w:hAnsi="Arial" w:cs="Arial"/>
              </w:rPr>
              <w:t>and carers,</w:t>
            </w:r>
            <w:r>
              <w:rPr>
                <w:rFonts w:ascii="Arial" w:hAnsi="Arial" w:cs="Arial"/>
              </w:rPr>
              <w:t xml:space="preserve"> </w:t>
            </w:r>
            <w:r w:rsidRPr="006E09BC">
              <w:rPr>
                <w:rFonts w:ascii="Arial" w:hAnsi="Arial" w:cs="Arial"/>
              </w:rPr>
              <w:t>at</w:t>
            </w:r>
            <w:r>
              <w:rPr>
                <w:rFonts w:ascii="Arial" w:hAnsi="Arial" w:cs="Arial"/>
              </w:rPr>
              <w:t xml:space="preserve"> </w:t>
            </w:r>
            <w:r w:rsidRPr="006E09BC">
              <w:rPr>
                <w:rFonts w:ascii="Arial" w:hAnsi="Arial" w:cs="Arial"/>
              </w:rPr>
              <w:t>parents</w:t>
            </w:r>
            <w:r>
              <w:rPr>
                <w:rFonts w:ascii="Arial" w:hAnsi="Arial" w:cs="Arial"/>
              </w:rPr>
              <w:t xml:space="preserve"> </w:t>
            </w:r>
            <w:r w:rsidRPr="006E09BC">
              <w:rPr>
                <w:rFonts w:ascii="Arial" w:hAnsi="Arial" w:cs="Arial"/>
              </w:rPr>
              <w:t xml:space="preserve">evenings and </w:t>
            </w:r>
            <w:r>
              <w:rPr>
                <w:rFonts w:ascii="Arial" w:hAnsi="Arial" w:cs="Arial"/>
              </w:rPr>
              <w:t>via appointments made with staf</w:t>
            </w:r>
            <w:r w:rsidRPr="006E09BC">
              <w:rPr>
                <w:rFonts w:ascii="Arial" w:hAnsi="Arial" w:cs="Arial"/>
              </w:rPr>
              <w:t>f</w:t>
            </w:r>
            <w:r>
              <w:rPr>
                <w:rFonts w:ascii="Arial" w:hAnsi="Arial" w:cs="Arial"/>
              </w:rPr>
              <w:t xml:space="preserve"> </w:t>
            </w:r>
            <w:r w:rsidRPr="006E09BC">
              <w:rPr>
                <w:rFonts w:ascii="Arial" w:hAnsi="Arial" w:cs="Arial"/>
              </w:rPr>
              <w:t>members</w:t>
            </w:r>
            <w:r>
              <w:rPr>
                <w:rFonts w:ascii="Arial" w:hAnsi="Arial" w:cs="Arial"/>
              </w:rPr>
              <w:t xml:space="preserve"> or the SENCO</w:t>
            </w:r>
            <w:r w:rsidRPr="006E09BC">
              <w:rPr>
                <w:rFonts w:ascii="Arial" w:hAnsi="Arial" w:cs="Arial"/>
              </w:rPr>
              <w:t xml:space="preserve"> </w:t>
            </w:r>
          </w:p>
          <w:p w14:paraId="36B6048B" w14:textId="7FA74E01"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Discussions recorded on My </w:t>
            </w:r>
            <w:r w:rsidR="0052352D">
              <w:rPr>
                <w:rFonts w:ascii="Arial" w:hAnsi="Arial" w:cs="Arial"/>
              </w:rPr>
              <w:t>Provision Map</w:t>
            </w:r>
          </w:p>
          <w:p w14:paraId="7FD91392" w14:textId="0D39EDB8"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Observations and learning walks carried out by the head </w:t>
            </w:r>
            <w:r>
              <w:rPr>
                <w:rFonts w:ascii="Arial" w:hAnsi="Arial" w:cs="Arial"/>
              </w:rPr>
              <w:t>teacher, subject leaders, SENDCO,</w:t>
            </w:r>
            <w:r w:rsidRPr="006E09BC">
              <w:rPr>
                <w:rFonts w:ascii="Arial" w:hAnsi="Arial" w:cs="Arial"/>
              </w:rPr>
              <w:t xml:space="preserve"> senior</w:t>
            </w:r>
            <w:r>
              <w:rPr>
                <w:rFonts w:ascii="Arial" w:hAnsi="Arial" w:cs="Arial"/>
              </w:rPr>
              <w:t xml:space="preserve"> </w:t>
            </w:r>
            <w:r w:rsidRPr="006E09BC">
              <w:rPr>
                <w:rFonts w:ascii="Arial" w:hAnsi="Arial" w:cs="Arial"/>
              </w:rPr>
              <w:t>leaders</w:t>
            </w:r>
            <w:r w:rsidR="0052352D">
              <w:rPr>
                <w:rFonts w:ascii="Arial" w:hAnsi="Arial" w:cs="Arial"/>
              </w:rPr>
              <w:t>, link Governor</w:t>
            </w:r>
            <w:r w:rsidRPr="006E09BC">
              <w:rPr>
                <w:rFonts w:ascii="Arial" w:hAnsi="Arial" w:cs="Arial"/>
              </w:rPr>
              <w:t xml:space="preserve"> or colleagues from INMAT trust schools.</w:t>
            </w:r>
          </w:p>
          <w:p w14:paraId="45D0C864" w14:textId="77777777" w:rsidR="005B75F7"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 Book scrutiny completed by senior leaders/curriculum leads </w:t>
            </w:r>
          </w:p>
          <w:p w14:paraId="75A48402" w14:textId="77777777"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Pupil progress meetings between</w:t>
            </w:r>
            <w:r>
              <w:rPr>
                <w:rFonts w:ascii="Arial" w:hAnsi="Arial" w:cs="Arial"/>
              </w:rPr>
              <w:t xml:space="preserve"> </w:t>
            </w:r>
            <w:r w:rsidRPr="006E09BC">
              <w:rPr>
                <w:rFonts w:ascii="Arial" w:hAnsi="Arial" w:cs="Arial"/>
              </w:rPr>
              <w:t>class teachers and members of</w:t>
            </w:r>
            <w:r>
              <w:rPr>
                <w:rFonts w:ascii="Arial" w:hAnsi="Arial" w:cs="Arial"/>
              </w:rPr>
              <w:t xml:space="preserve"> </w:t>
            </w:r>
            <w:r w:rsidRPr="006E09BC">
              <w:rPr>
                <w:rFonts w:ascii="Arial" w:hAnsi="Arial" w:cs="Arial"/>
              </w:rPr>
              <w:t xml:space="preserve">the </w:t>
            </w:r>
            <w:r>
              <w:rPr>
                <w:rFonts w:ascii="Arial" w:hAnsi="Arial" w:cs="Arial"/>
              </w:rPr>
              <w:t xml:space="preserve">senior </w:t>
            </w:r>
            <w:r w:rsidRPr="006E09BC">
              <w:rPr>
                <w:rFonts w:ascii="Arial" w:hAnsi="Arial" w:cs="Arial"/>
              </w:rPr>
              <w:t xml:space="preserve">leadership team </w:t>
            </w:r>
          </w:p>
          <w:p w14:paraId="43693F35" w14:textId="77777777" w:rsidR="005B75F7"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Tracking and monitoring of pupil progress using PIXL and iTrack primary online tools </w:t>
            </w:r>
          </w:p>
          <w:p w14:paraId="37AA9F1C" w14:textId="77777777"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Annual review meetings</w:t>
            </w:r>
          </w:p>
          <w:p w14:paraId="27A6BA42" w14:textId="77777777" w:rsidR="005B75F7"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 EHA meetings- where an Early Help Plan is relevant to the family </w:t>
            </w:r>
          </w:p>
          <w:p w14:paraId="42443B96" w14:textId="77777777" w:rsidR="005B75F7" w:rsidRPr="006E09BC" w:rsidRDefault="005B75F7" w:rsidP="005B75F7">
            <w:pPr>
              <w:pStyle w:val="TableParagraph"/>
              <w:numPr>
                <w:ilvl w:val="0"/>
                <w:numId w:val="4"/>
              </w:numPr>
              <w:tabs>
                <w:tab w:val="left" w:pos="828"/>
                <w:tab w:val="left" w:pos="829"/>
              </w:tabs>
              <w:spacing w:before="149"/>
              <w:ind w:right="95"/>
              <w:rPr>
                <w:rFonts w:ascii="Arial" w:hAnsi="Arial" w:cs="Arial"/>
              </w:rPr>
            </w:pPr>
            <w:r w:rsidRPr="006E09BC">
              <w:rPr>
                <w:rFonts w:ascii="Arial" w:hAnsi="Arial" w:cs="Arial"/>
              </w:rPr>
              <w:t>Analysing of attendance records</w:t>
            </w:r>
          </w:p>
          <w:p w14:paraId="4EAEB984" w14:textId="77777777" w:rsidR="005B75F7" w:rsidRPr="006E09BC" w:rsidRDefault="005B75F7" w:rsidP="005B75F7">
            <w:pPr>
              <w:pStyle w:val="TableParagraph"/>
              <w:tabs>
                <w:tab w:val="left" w:pos="828"/>
                <w:tab w:val="left" w:pos="829"/>
              </w:tabs>
              <w:spacing w:before="149"/>
              <w:ind w:right="95"/>
              <w:rPr>
                <w:rFonts w:ascii="Arial" w:hAnsi="Arial" w:cs="Arial"/>
              </w:rPr>
            </w:pPr>
            <w:r>
              <w:rPr>
                <w:rFonts w:ascii="Arial" w:hAnsi="Arial" w:cs="Arial"/>
              </w:rPr>
              <w:t xml:space="preserve"> • Analysing </w:t>
            </w:r>
            <w:r w:rsidRPr="006E09BC">
              <w:rPr>
                <w:rFonts w:ascii="Arial" w:hAnsi="Arial" w:cs="Arial"/>
              </w:rPr>
              <w:t>behaviour logs or class records</w:t>
            </w:r>
          </w:p>
          <w:p w14:paraId="200FD67F" w14:textId="77777777" w:rsidR="005B75F7"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 Through the use of intervention trackers and teaching assistant intervention logs </w:t>
            </w:r>
          </w:p>
          <w:p w14:paraId="1AA47BF0" w14:textId="77777777" w:rsidR="005B75F7" w:rsidRPr="006E09BC" w:rsidRDefault="005B75F7" w:rsidP="005B75F7">
            <w:pPr>
              <w:pStyle w:val="TableParagraph"/>
              <w:tabs>
                <w:tab w:val="left" w:pos="828"/>
                <w:tab w:val="left" w:pos="829"/>
              </w:tabs>
              <w:spacing w:before="149"/>
              <w:ind w:right="95"/>
              <w:rPr>
                <w:rFonts w:ascii="Arial" w:hAnsi="Arial" w:cs="Arial"/>
              </w:rPr>
            </w:pPr>
            <w:r w:rsidRPr="006E09BC">
              <w:rPr>
                <w:rFonts w:ascii="Arial" w:hAnsi="Arial" w:cs="Arial"/>
              </w:rPr>
              <w:t xml:space="preserve">• Governor learning walks </w:t>
            </w:r>
          </w:p>
          <w:p w14:paraId="566AC4C1" w14:textId="02617341" w:rsidR="005B75F7" w:rsidRPr="006E09BC" w:rsidRDefault="005B75F7" w:rsidP="0052352D">
            <w:pPr>
              <w:pStyle w:val="TableParagraph"/>
              <w:tabs>
                <w:tab w:val="left" w:pos="828"/>
                <w:tab w:val="left" w:pos="829"/>
              </w:tabs>
              <w:rPr>
                <w:rFonts w:ascii="Arial" w:hAnsi="Arial" w:cs="Arial"/>
                <w:sz w:val="24"/>
                <w:szCs w:val="24"/>
              </w:rPr>
            </w:pPr>
            <w:r w:rsidRPr="006E09BC">
              <w:rPr>
                <w:rFonts w:ascii="Arial" w:hAnsi="Arial" w:cs="Arial"/>
              </w:rPr>
              <w:t>• Creation and regular reviewing of the SE</w:t>
            </w:r>
            <w:r>
              <w:rPr>
                <w:rFonts w:ascii="Arial" w:hAnsi="Arial" w:cs="Arial"/>
              </w:rPr>
              <w:t>N action plan- led by the SENCO</w:t>
            </w:r>
          </w:p>
        </w:tc>
      </w:tr>
    </w:tbl>
    <w:p w14:paraId="1523D751" w14:textId="77777777" w:rsidR="00B9123A" w:rsidRPr="009F3839" w:rsidRDefault="00B9123A">
      <w:pPr>
        <w:spacing w:line="310" w:lineRule="exact"/>
        <w:rPr>
          <w:rFonts w:ascii="Trebuchet MS" w:hAnsi="Trebuchet MS"/>
          <w:sz w:val="24"/>
          <w:szCs w:val="24"/>
        </w:rPr>
        <w:sectPr w:rsidR="00B9123A" w:rsidRPr="009F3839">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9F3839" w14:paraId="28E40DD2" w14:textId="77777777" w:rsidTr="50B4D090">
        <w:trPr>
          <w:trHeight w:val="4108"/>
        </w:trPr>
        <w:tc>
          <w:tcPr>
            <w:tcW w:w="3228" w:type="dxa"/>
          </w:tcPr>
          <w:p w14:paraId="1B07F174" w14:textId="77777777" w:rsidR="00B9123A" w:rsidRPr="009F3839" w:rsidRDefault="009F3839">
            <w:pPr>
              <w:pStyle w:val="TableParagraph"/>
              <w:spacing w:before="188" w:line="276" w:lineRule="auto"/>
              <w:ind w:left="107" w:right="230"/>
              <w:rPr>
                <w:rFonts w:ascii="Trebuchet MS" w:hAnsi="Trebuchet MS"/>
                <w:b/>
                <w:sz w:val="24"/>
                <w:szCs w:val="24"/>
              </w:rPr>
            </w:pPr>
            <w:r w:rsidRPr="009F3839">
              <w:rPr>
                <w:rFonts w:ascii="Trebuchet MS" w:hAnsi="Trebuchet MS"/>
                <w:b/>
                <w:sz w:val="24"/>
                <w:szCs w:val="24"/>
              </w:rPr>
              <w:lastRenderedPageBreak/>
              <w:t>Our approach to teaching children and young people with SEN. Including how adaptations are made to the curriculum and learning environment of children and young people with</w:t>
            </w:r>
            <w:r w:rsidRPr="009F3839">
              <w:rPr>
                <w:rFonts w:ascii="Trebuchet MS" w:hAnsi="Trebuchet MS"/>
                <w:b/>
                <w:spacing w:val="-11"/>
                <w:sz w:val="24"/>
                <w:szCs w:val="24"/>
              </w:rPr>
              <w:t xml:space="preserve"> </w:t>
            </w:r>
            <w:r w:rsidRPr="009F3839">
              <w:rPr>
                <w:rFonts w:ascii="Trebuchet MS" w:hAnsi="Trebuchet MS"/>
                <w:b/>
                <w:sz w:val="24"/>
                <w:szCs w:val="24"/>
              </w:rPr>
              <w:t>SEN.</w:t>
            </w:r>
          </w:p>
        </w:tc>
        <w:tc>
          <w:tcPr>
            <w:tcW w:w="12388" w:type="dxa"/>
          </w:tcPr>
          <w:p w14:paraId="1AC6BD5E" w14:textId="31497F71" w:rsidR="005F1F0D" w:rsidRPr="006E09BC" w:rsidRDefault="005F1F0D" w:rsidP="006E09BC">
            <w:pPr>
              <w:pStyle w:val="TableParagraph"/>
              <w:tabs>
                <w:tab w:val="left" w:pos="828"/>
                <w:tab w:val="left" w:pos="829"/>
              </w:tabs>
              <w:spacing w:before="149" w:line="320" w:lineRule="exact"/>
              <w:ind w:left="0" w:right="95"/>
              <w:rPr>
                <w:rFonts w:ascii="Arial" w:hAnsi="Arial" w:cs="Arial"/>
              </w:rPr>
            </w:pPr>
            <w:r w:rsidRPr="006E09BC">
              <w:rPr>
                <w:rFonts w:ascii="Arial" w:hAnsi="Arial" w:cs="Arial"/>
              </w:rPr>
              <w:t>At SJIS</w:t>
            </w:r>
            <w:r w:rsidR="0052352D">
              <w:rPr>
                <w:rFonts w:ascii="Arial" w:hAnsi="Arial" w:cs="Arial"/>
              </w:rPr>
              <w:t>,</w:t>
            </w:r>
            <w:r w:rsidR="00347408" w:rsidRPr="006E09BC">
              <w:rPr>
                <w:rFonts w:ascii="Arial" w:hAnsi="Arial" w:cs="Arial"/>
              </w:rPr>
              <w:t xml:space="preserve"> we understand high quality first teaching is crucial to the development of all of our children. For children with SEN</w:t>
            </w:r>
            <w:r w:rsidRPr="006E09BC">
              <w:rPr>
                <w:rFonts w:ascii="Arial" w:hAnsi="Arial" w:cs="Arial"/>
              </w:rPr>
              <w:t xml:space="preserve"> it i</w:t>
            </w:r>
            <w:r w:rsidR="00347408" w:rsidRPr="006E09BC">
              <w:rPr>
                <w:rFonts w:ascii="Arial" w:hAnsi="Arial" w:cs="Arial"/>
              </w:rPr>
              <w:t>s important that</w:t>
            </w:r>
            <w:r w:rsidRPr="006E09BC">
              <w:rPr>
                <w:rFonts w:ascii="Arial" w:hAnsi="Arial" w:cs="Arial"/>
              </w:rPr>
              <w:t xml:space="preserve"> </w:t>
            </w:r>
            <w:r w:rsidR="00347408" w:rsidRPr="006E09BC">
              <w:rPr>
                <w:rFonts w:ascii="Arial" w:hAnsi="Arial" w:cs="Arial"/>
              </w:rPr>
              <w:t>they feel part of our whole school community,</w:t>
            </w:r>
            <w:r w:rsidR="000176B7">
              <w:rPr>
                <w:rFonts w:ascii="Arial" w:hAnsi="Arial" w:cs="Arial"/>
              </w:rPr>
              <w:t xml:space="preserve"> </w:t>
            </w:r>
            <w:r w:rsidR="00347408" w:rsidRPr="006E09BC">
              <w:rPr>
                <w:rFonts w:ascii="Arial" w:hAnsi="Arial" w:cs="Arial"/>
              </w:rPr>
              <w:t xml:space="preserve">in addition to the community they are part of in their classroom. </w:t>
            </w:r>
            <w:r w:rsidR="0052352D" w:rsidRPr="006E09BC">
              <w:rPr>
                <w:rFonts w:ascii="Arial" w:hAnsi="Arial" w:cs="Arial"/>
              </w:rPr>
              <w:t>Access</w:t>
            </w:r>
            <w:r w:rsidR="00347408" w:rsidRPr="006E09BC">
              <w:rPr>
                <w:rFonts w:ascii="Arial" w:hAnsi="Arial" w:cs="Arial"/>
              </w:rPr>
              <w:t xml:space="preserve"> </w:t>
            </w:r>
            <w:r w:rsidR="0052352D">
              <w:rPr>
                <w:rFonts w:ascii="Arial" w:hAnsi="Arial" w:cs="Arial"/>
              </w:rPr>
              <w:t xml:space="preserve">to </w:t>
            </w:r>
            <w:r w:rsidR="00347408" w:rsidRPr="006E09BC">
              <w:rPr>
                <w:rFonts w:ascii="Arial" w:hAnsi="Arial" w:cs="Arial"/>
              </w:rPr>
              <w:t>teaching opportunities led by a qualified teacher are important and we work to ensure that where possible time spent out of the classroom environment</w:t>
            </w:r>
            <w:r w:rsidRPr="006E09BC">
              <w:rPr>
                <w:rFonts w:ascii="Arial" w:hAnsi="Arial" w:cs="Arial"/>
              </w:rPr>
              <w:t xml:space="preserve"> </w:t>
            </w:r>
            <w:r w:rsidR="00347408" w:rsidRPr="006E09BC">
              <w:rPr>
                <w:rFonts w:ascii="Arial" w:hAnsi="Arial" w:cs="Arial"/>
              </w:rPr>
              <w:t>is minimal. To enable our children to fully access learning opportunities, key adaptations and intervention</w:t>
            </w:r>
            <w:r w:rsidR="001C3CA5">
              <w:rPr>
                <w:rFonts w:ascii="Arial" w:hAnsi="Arial" w:cs="Arial"/>
              </w:rPr>
              <w:t>s</w:t>
            </w:r>
            <w:r w:rsidR="00347408" w:rsidRPr="006E09BC">
              <w:rPr>
                <w:rFonts w:ascii="Arial" w:hAnsi="Arial" w:cs="Arial"/>
              </w:rPr>
              <w:t xml:space="preserve"> </w:t>
            </w:r>
            <w:r w:rsidR="001C3CA5">
              <w:rPr>
                <w:rFonts w:ascii="Arial" w:hAnsi="Arial" w:cs="Arial"/>
              </w:rPr>
              <w:t>are</w:t>
            </w:r>
            <w:r w:rsidR="00347408" w:rsidRPr="006E09BC">
              <w:rPr>
                <w:rFonts w:ascii="Arial" w:hAnsi="Arial" w:cs="Arial"/>
              </w:rPr>
              <w:t xml:space="preserve"> applied.</w:t>
            </w:r>
            <w:r w:rsidR="001C3CA5">
              <w:rPr>
                <w:rFonts w:ascii="Arial" w:hAnsi="Arial" w:cs="Arial"/>
              </w:rPr>
              <w:t xml:space="preserve"> Widgets and dual coding are now embedded in the school setting.</w:t>
            </w:r>
            <w:r w:rsidR="00347408" w:rsidRPr="006E09BC">
              <w:rPr>
                <w:rFonts w:ascii="Arial" w:hAnsi="Arial" w:cs="Arial"/>
              </w:rPr>
              <w:t xml:space="preserve"> </w:t>
            </w:r>
            <w:r w:rsidR="001C3CA5">
              <w:rPr>
                <w:rFonts w:ascii="Arial" w:hAnsi="Arial" w:cs="Arial"/>
              </w:rPr>
              <w:t xml:space="preserve">We have a range of sensory circuits and timetabled sensory activities in </w:t>
            </w:r>
            <w:r w:rsidR="0052352D">
              <w:rPr>
                <w:rFonts w:ascii="Arial" w:hAnsi="Arial" w:cs="Arial"/>
              </w:rPr>
              <w:t xml:space="preserve">our </w:t>
            </w:r>
            <w:r w:rsidR="0052352D" w:rsidRPr="006E09BC">
              <w:rPr>
                <w:rFonts w:ascii="Arial" w:hAnsi="Arial" w:cs="Arial"/>
              </w:rPr>
              <w:t>provision</w:t>
            </w:r>
            <w:r w:rsidRPr="006E09BC">
              <w:rPr>
                <w:rFonts w:ascii="Arial" w:hAnsi="Arial" w:cs="Arial"/>
              </w:rPr>
              <w:t xml:space="preserve"> for a learner</w:t>
            </w:r>
            <w:r w:rsidR="001C3CA5">
              <w:rPr>
                <w:rFonts w:ascii="Arial" w:hAnsi="Arial" w:cs="Arial"/>
              </w:rPr>
              <w:t>s</w:t>
            </w:r>
            <w:r w:rsidRPr="006E09BC">
              <w:rPr>
                <w:rFonts w:ascii="Arial" w:hAnsi="Arial" w:cs="Arial"/>
              </w:rPr>
              <w:t xml:space="preserve"> </w:t>
            </w:r>
            <w:r w:rsidR="00347408" w:rsidRPr="006E09BC">
              <w:rPr>
                <w:rFonts w:ascii="Arial" w:hAnsi="Arial" w:cs="Arial"/>
              </w:rPr>
              <w:t>who</w:t>
            </w:r>
            <w:r w:rsidRPr="006E09BC">
              <w:rPr>
                <w:rFonts w:ascii="Arial" w:hAnsi="Arial" w:cs="Arial"/>
              </w:rPr>
              <w:t xml:space="preserve"> </w:t>
            </w:r>
            <w:r w:rsidR="00347408" w:rsidRPr="006E09BC">
              <w:rPr>
                <w:rFonts w:ascii="Arial" w:hAnsi="Arial" w:cs="Arial"/>
              </w:rPr>
              <w:t>experience</w:t>
            </w:r>
            <w:r w:rsidR="00687FD2">
              <w:rPr>
                <w:rFonts w:ascii="Arial" w:hAnsi="Arial" w:cs="Arial"/>
              </w:rPr>
              <w:t>s</w:t>
            </w:r>
            <w:r w:rsidRPr="006E09BC">
              <w:rPr>
                <w:rFonts w:ascii="Arial" w:hAnsi="Arial" w:cs="Arial"/>
              </w:rPr>
              <w:t xml:space="preserve"> </w:t>
            </w:r>
            <w:r w:rsidR="00347408" w:rsidRPr="006E09BC">
              <w:rPr>
                <w:rFonts w:ascii="Arial" w:hAnsi="Arial" w:cs="Arial"/>
              </w:rPr>
              <w:t>sensory</w:t>
            </w:r>
            <w:r w:rsidRPr="006E09BC">
              <w:rPr>
                <w:rFonts w:ascii="Arial" w:hAnsi="Arial" w:cs="Arial"/>
              </w:rPr>
              <w:t xml:space="preserve"> </w:t>
            </w:r>
            <w:r w:rsidR="00347408" w:rsidRPr="006E09BC">
              <w:rPr>
                <w:rFonts w:ascii="Arial" w:hAnsi="Arial" w:cs="Arial"/>
              </w:rPr>
              <w:t>difficulties.</w:t>
            </w:r>
          </w:p>
          <w:p w14:paraId="555B8AE6" w14:textId="25489EC5" w:rsidR="005F1F0D" w:rsidRPr="006E09BC" w:rsidRDefault="001C3CA5" w:rsidP="00687FD2">
            <w:pPr>
              <w:pStyle w:val="TableParagraph"/>
              <w:tabs>
                <w:tab w:val="left" w:pos="828"/>
                <w:tab w:val="left" w:pos="829"/>
              </w:tabs>
              <w:spacing w:before="149" w:line="320" w:lineRule="exact"/>
              <w:ind w:left="0" w:right="95"/>
              <w:rPr>
                <w:rFonts w:ascii="Arial" w:hAnsi="Arial" w:cs="Arial"/>
              </w:rPr>
            </w:pPr>
            <w:r>
              <w:rPr>
                <w:rFonts w:ascii="Arial" w:hAnsi="Arial" w:cs="Arial"/>
              </w:rPr>
              <w:t>We have</w:t>
            </w:r>
            <w:r w:rsidR="005F1F0D" w:rsidRPr="006E09BC">
              <w:rPr>
                <w:rFonts w:ascii="Arial" w:hAnsi="Arial" w:cs="Arial"/>
              </w:rPr>
              <w:t xml:space="preserve"> a </w:t>
            </w:r>
            <w:r w:rsidR="006D3E6D" w:rsidRPr="006E09BC">
              <w:rPr>
                <w:rFonts w:ascii="Arial" w:hAnsi="Arial" w:cs="Arial"/>
              </w:rPr>
              <w:t>workspace</w:t>
            </w:r>
            <w:r>
              <w:rPr>
                <w:rFonts w:ascii="Arial" w:hAnsi="Arial" w:cs="Arial"/>
              </w:rPr>
              <w:t xml:space="preserve"> (Little Jimmies)</w:t>
            </w:r>
            <w:r w:rsidR="006D3E6D">
              <w:rPr>
                <w:rFonts w:ascii="Arial" w:hAnsi="Arial" w:cs="Arial"/>
              </w:rPr>
              <w:t>,</w:t>
            </w:r>
            <w:r>
              <w:rPr>
                <w:rFonts w:ascii="Arial" w:hAnsi="Arial" w:cs="Arial"/>
              </w:rPr>
              <w:t xml:space="preserve"> </w:t>
            </w:r>
            <w:r w:rsidR="005F1F0D" w:rsidRPr="006E09BC">
              <w:rPr>
                <w:rFonts w:ascii="Arial" w:hAnsi="Arial" w:cs="Arial"/>
              </w:rPr>
              <w:t>a pre</w:t>
            </w:r>
            <w:r w:rsidR="006D3E6D">
              <w:rPr>
                <w:rFonts w:ascii="Arial" w:hAnsi="Arial" w:cs="Arial"/>
              </w:rPr>
              <w:t>-</w:t>
            </w:r>
            <w:r w:rsidR="005F1F0D" w:rsidRPr="006E09BC">
              <w:rPr>
                <w:rFonts w:ascii="Arial" w:hAnsi="Arial" w:cs="Arial"/>
              </w:rPr>
              <w:t>school roo</w:t>
            </w:r>
            <w:r w:rsidR="009C1C1A">
              <w:rPr>
                <w:rFonts w:ascii="Arial" w:hAnsi="Arial" w:cs="Arial"/>
              </w:rPr>
              <w:t xml:space="preserve">m, Kaleidoscope room and a kitchen used for sensory </w:t>
            </w:r>
            <w:r w:rsidR="006D3E6D">
              <w:rPr>
                <w:rFonts w:ascii="Arial" w:hAnsi="Arial" w:cs="Arial"/>
              </w:rPr>
              <w:t>activities,</w:t>
            </w:r>
            <w:r w:rsidR="009C1C1A">
              <w:rPr>
                <w:rFonts w:ascii="Arial" w:hAnsi="Arial" w:cs="Arial"/>
              </w:rPr>
              <w:t xml:space="preserve"> as well as large sensory circuits.</w:t>
            </w:r>
            <w:r w:rsidR="005F1F0D" w:rsidRPr="006E09BC">
              <w:rPr>
                <w:rFonts w:ascii="Arial" w:hAnsi="Arial" w:cs="Arial"/>
              </w:rPr>
              <w:t xml:space="preserve"> </w:t>
            </w:r>
            <w:r w:rsidR="009C1C1A">
              <w:rPr>
                <w:rFonts w:ascii="Arial" w:hAnsi="Arial" w:cs="Arial"/>
              </w:rPr>
              <w:t>T</w:t>
            </w:r>
            <w:r w:rsidR="005F1F0D" w:rsidRPr="006E09BC">
              <w:rPr>
                <w:rFonts w:ascii="Arial" w:hAnsi="Arial" w:cs="Arial"/>
              </w:rPr>
              <w:t>hese</w:t>
            </w:r>
            <w:r w:rsidR="00347408" w:rsidRPr="006E09BC">
              <w:rPr>
                <w:rFonts w:ascii="Arial" w:hAnsi="Arial" w:cs="Arial"/>
              </w:rPr>
              <w:t xml:space="preserve"> </w:t>
            </w:r>
            <w:r w:rsidR="009C1C1A">
              <w:rPr>
                <w:rFonts w:ascii="Arial" w:hAnsi="Arial" w:cs="Arial"/>
              </w:rPr>
              <w:t>are</w:t>
            </w:r>
            <w:r w:rsidR="00347408" w:rsidRPr="006E09BC">
              <w:rPr>
                <w:rFonts w:ascii="Arial" w:hAnsi="Arial" w:cs="Arial"/>
              </w:rPr>
              <w:t xml:space="preserve"> accessed by any child </w:t>
            </w:r>
            <w:r w:rsidR="009C1C1A">
              <w:rPr>
                <w:rFonts w:ascii="Arial" w:hAnsi="Arial" w:cs="Arial"/>
              </w:rPr>
              <w:t xml:space="preserve">needing an area to regulate as they </w:t>
            </w:r>
            <w:r w:rsidR="00347408" w:rsidRPr="006E09BC">
              <w:rPr>
                <w:rFonts w:ascii="Arial" w:hAnsi="Arial" w:cs="Arial"/>
              </w:rPr>
              <w:t>provide a calm and welcoming space to support self-regulation.</w:t>
            </w:r>
          </w:p>
          <w:p w14:paraId="33EC8BE5" w14:textId="77777777" w:rsidR="005F1F0D" w:rsidRPr="006E09BC" w:rsidRDefault="00347408" w:rsidP="00687FD2">
            <w:pPr>
              <w:pStyle w:val="TableParagraph"/>
              <w:tabs>
                <w:tab w:val="left" w:pos="828"/>
                <w:tab w:val="left" w:pos="829"/>
              </w:tabs>
              <w:spacing w:before="149" w:line="320" w:lineRule="exact"/>
              <w:ind w:left="0" w:right="95"/>
              <w:rPr>
                <w:rFonts w:ascii="Arial" w:hAnsi="Arial" w:cs="Arial"/>
              </w:rPr>
            </w:pPr>
            <w:r w:rsidRPr="006E09BC">
              <w:rPr>
                <w:rFonts w:ascii="Arial" w:hAnsi="Arial" w:cs="Arial"/>
              </w:rPr>
              <w:t>The social, emotional and mental health of our chil</w:t>
            </w:r>
            <w:r w:rsidR="005F1F0D" w:rsidRPr="006E09BC">
              <w:rPr>
                <w:rFonts w:ascii="Arial" w:hAnsi="Arial" w:cs="Arial"/>
              </w:rPr>
              <w:t>dren remains a priority and The Kaleidoscope room promotes</w:t>
            </w:r>
            <w:r w:rsidRPr="006E09BC">
              <w:rPr>
                <w:rFonts w:ascii="Arial" w:hAnsi="Arial" w:cs="Arial"/>
              </w:rPr>
              <w:t xml:space="preserve"> this further.</w:t>
            </w:r>
          </w:p>
          <w:p w14:paraId="14BFB114" w14:textId="77777777" w:rsidR="005F1F0D" w:rsidRPr="006E09BC" w:rsidRDefault="005F1F0D" w:rsidP="00687FD2">
            <w:pPr>
              <w:pStyle w:val="TableParagraph"/>
              <w:tabs>
                <w:tab w:val="left" w:pos="828"/>
                <w:tab w:val="left" w:pos="829"/>
              </w:tabs>
              <w:spacing w:before="149" w:line="320" w:lineRule="exact"/>
              <w:ind w:left="0" w:right="95"/>
              <w:rPr>
                <w:rFonts w:ascii="Arial" w:hAnsi="Arial" w:cs="Arial"/>
              </w:rPr>
            </w:pPr>
            <w:r w:rsidRPr="50B4D090">
              <w:rPr>
                <w:rFonts w:ascii="Arial" w:hAnsi="Arial" w:cs="Arial"/>
              </w:rPr>
              <w:t>Where targeted interventions are frequently accessed through colour therapy.</w:t>
            </w:r>
            <w:r w:rsidR="00347408" w:rsidRPr="50B4D090">
              <w:rPr>
                <w:rFonts w:ascii="Arial" w:hAnsi="Arial" w:cs="Arial"/>
              </w:rPr>
              <w:t xml:space="preserve"> </w:t>
            </w:r>
            <w:r w:rsidR="16BB0F3B" w:rsidRPr="50B4D090">
              <w:rPr>
                <w:rFonts w:ascii="Arial" w:hAnsi="Arial" w:cs="Arial"/>
              </w:rPr>
              <w:t xml:space="preserve">This year the room has been equipped to offer sensory circuits. Sensory circuits </w:t>
            </w:r>
            <w:r w:rsidR="7C741837" w:rsidRPr="50B4D090">
              <w:rPr>
                <w:rFonts w:ascii="Arial" w:hAnsi="Arial" w:cs="Arial"/>
              </w:rPr>
              <w:t>are also being set up in the hall to help meet targets for our EHCP children.</w:t>
            </w:r>
          </w:p>
          <w:p w14:paraId="18F8FA6D" w14:textId="77777777" w:rsidR="005F1F0D" w:rsidRPr="006E09BC" w:rsidRDefault="00347408" w:rsidP="00687FD2">
            <w:pPr>
              <w:pStyle w:val="TableParagraph"/>
              <w:tabs>
                <w:tab w:val="left" w:pos="828"/>
                <w:tab w:val="left" w:pos="829"/>
              </w:tabs>
              <w:spacing w:before="149" w:line="320" w:lineRule="exact"/>
              <w:ind w:left="0" w:right="95"/>
              <w:rPr>
                <w:rFonts w:ascii="Arial" w:hAnsi="Arial" w:cs="Arial"/>
              </w:rPr>
            </w:pPr>
            <w:r w:rsidRPr="006E09BC">
              <w:rPr>
                <w:rFonts w:ascii="Arial" w:hAnsi="Arial" w:cs="Arial"/>
              </w:rPr>
              <w:t>Other key approaches used may</w:t>
            </w:r>
            <w:r w:rsidR="005F1F0D" w:rsidRPr="006E09BC">
              <w:rPr>
                <w:rFonts w:ascii="Arial" w:hAnsi="Arial" w:cs="Arial"/>
              </w:rPr>
              <w:t xml:space="preserve"> </w:t>
            </w:r>
            <w:r w:rsidRPr="006E09BC">
              <w:rPr>
                <w:rFonts w:ascii="Arial" w:hAnsi="Arial" w:cs="Arial"/>
              </w:rPr>
              <w:t>include:</w:t>
            </w:r>
          </w:p>
          <w:p w14:paraId="22ABD6E1" w14:textId="77777777" w:rsidR="005F1F0D" w:rsidRPr="006E09BC" w:rsidRDefault="00347408" w:rsidP="00AF549D">
            <w:pPr>
              <w:pStyle w:val="TableParagraph"/>
              <w:tabs>
                <w:tab w:val="left" w:pos="828"/>
                <w:tab w:val="left" w:pos="829"/>
              </w:tabs>
              <w:spacing w:before="149" w:line="320" w:lineRule="exact"/>
              <w:ind w:right="95"/>
              <w:rPr>
                <w:rFonts w:ascii="Arial" w:hAnsi="Arial" w:cs="Arial"/>
              </w:rPr>
            </w:pPr>
            <w:r w:rsidRPr="006E09BC">
              <w:rPr>
                <w:rFonts w:ascii="Arial" w:hAnsi="Arial" w:cs="Arial"/>
              </w:rPr>
              <w:t xml:space="preserve"> • An attachment </w:t>
            </w:r>
            <w:r w:rsidR="009D06DB" w:rsidRPr="006E09BC">
              <w:rPr>
                <w:rFonts w:ascii="Arial" w:hAnsi="Arial" w:cs="Arial"/>
              </w:rPr>
              <w:t>focused</w:t>
            </w:r>
            <w:r w:rsidRPr="006E09BC">
              <w:rPr>
                <w:rFonts w:ascii="Arial" w:hAnsi="Arial" w:cs="Arial"/>
              </w:rPr>
              <w:t xml:space="preserve"> ‘Team around the child approach’ to support children who may find establishing trusting relationships difficult </w:t>
            </w:r>
          </w:p>
          <w:p w14:paraId="355F40D1" w14:textId="77777777" w:rsidR="005F1F0D" w:rsidRPr="006E09BC" w:rsidRDefault="005F1F0D" w:rsidP="00AF549D">
            <w:pPr>
              <w:pStyle w:val="TableParagraph"/>
              <w:tabs>
                <w:tab w:val="left" w:pos="828"/>
                <w:tab w:val="left" w:pos="829"/>
              </w:tabs>
              <w:spacing w:before="149" w:line="320" w:lineRule="exact"/>
              <w:ind w:right="95"/>
              <w:rPr>
                <w:rFonts w:ascii="Arial" w:hAnsi="Arial" w:cs="Arial"/>
              </w:rPr>
            </w:pPr>
            <w:r w:rsidRPr="006E09BC">
              <w:rPr>
                <w:rFonts w:ascii="Arial" w:hAnsi="Arial" w:cs="Arial"/>
              </w:rPr>
              <w:t>•</w:t>
            </w:r>
            <w:r w:rsidR="00687FD2">
              <w:rPr>
                <w:rFonts w:ascii="Arial" w:hAnsi="Arial" w:cs="Arial"/>
              </w:rPr>
              <w:t xml:space="preserve"> K</w:t>
            </w:r>
            <w:r w:rsidR="00347408" w:rsidRPr="006E09BC">
              <w:rPr>
                <w:rFonts w:ascii="Arial" w:hAnsi="Arial" w:cs="Arial"/>
              </w:rPr>
              <w:t xml:space="preserve">ey adults who check in regularly with identified individuals </w:t>
            </w:r>
          </w:p>
          <w:p w14:paraId="22466BEB" w14:textId="77777777" w:rsidR="005F1F0D" w:rsidRPr="006E09BC" w:rsidRDefault="00347408" w:rsidP="00AF549D">
            <w:pPr>
              <w:pStyle w:val="TableParagraph"/>
              <w:tabs>
                <w:tab w:val="left" w:pos="828"/>
                <w:tab w:val="left" w:pos="829"/>
              </w:tabs>
              <w:spacing w:before="149" w:line="320" w:lineRule="exact"/>
              <w:ind w:right="95"/>
              <w:rPr>
                <w:rFonts w:ascii="Arial" w:hAnsi="Arial" w:cs="Arial"/>
              </w:rPr>
            </w:pPr>
            <w:r w:rsidRPr="006E09BC">
              <w:rPr>
                <w:rFonts w:ascii="Arial" w:hAnsi="Arial" w:cs="Arial"/>
              </w:rPr>
              <w:t xml:space="preserve">• Worry books and home school communication books </w:t>
            </w:r>
          </w:p>
          <w:p w14:paraId="02A6CF9F" w14:textId="77777777" w:rsidR="005F1F0D" w:rsidRPr="006E09BC" w:rsidRDefault="00347408" w:rsidP="00AF549D">
            <w:pPr>
              <w:pStyle w:val="TableParagraph"/>
              <w:tabs>
                <w:tab w:val="left" w:pos="828"/>
                <w:tab w:val="left" w:pos="829"/>
              </w:tabs>
              <w:spacing w:before="149" w:line="320" w:lineRule="exact"/>
              <w:ind w:right="95"/>
              <w:rPr>
                <w:rFonts w:ascii="Arial" w:hAnsi="Arial" w:cs="Arial"/>
              </w:rPr>
            </w:pPr>
            <w:r w:rsidRPr="006E09BC">
              <w:rPr>
                <w:rFonts w:ascii="Arial" w:hAnsi="Arial" w:cs="Arial"/>
              </w:rPr>
              <w:t>• Sensory boxes and baskets within classrooms. Many of our classrooms use flexible seating to support regulation</w:t>
            </w:r>
          </w:p>
          <w:p w14:paraId="5477B18B" w14:textId="77777777" w:rsidR="005F1F0D" w:rsidRPr="006E09BC" w:rsidRDefault="00347408" w:rsidP="00AF549D">
            <w:pPr>
              <w:pStyle w:val="TableParagraph"/>
              <w:tabs>
                <w:tab w:val="left" w:pos="828"/>
                <w:tab w:val="left" w:pos="829"/>
              </w:tabs>
              <w:spacing w:before="149" w:line="320" w:lineRule="exact"/>
              <w:ind w:right="95"/>
              <w:rPr>
                <w:rFonts w:ascii="Arial" w:hAnsi="Arial" w:cs="Arial"/>
              </w:rPr>
            </w:pPr>
            <w:r w:rsidRPr="006E09BC">
              <w:rPr>
                <w:rFonts w:ascii="Arial" w:hAnsi="Arial" w:cs="Arial"/>
              </w:rPr>
              <w:t xml:space="preserve"> • Sensory/ heavy work breaks during learning to support concentration and attention </w:t>
            </w:r>
          </w:p>
          <w:p w14:paraId="0EE316D7" w14:textId="6E14B4B1" w:rsidR="005F1F0D" w:rsidRPr="006E09BC" w:rsidRDefault="00347408" w:rsidP="00AF549D">
            <w:pPr>
              <w:pStyle w:val="TableParagraph"/>
              <w:tabs>
                <w:tab w:val="left" w:pos="828"/>
                <w:tab w:val="left" w:pos="829"/>
              </w:tabs>
              <w:spacing w:before="149" w:line="320" w:lineRule="exact"/>
              <w:ind w:right="95"/>
              <w:rPr>
                <w:rFonts w:ascii="Arial" w:hAnsi="Arial" w:cs="Arial"/>
              </w:rPr>
            </w:pPr>
            <w:r w:rsidRPr="006E09BC">
              <w:rPr>
                <w:rFonts w:ascii="Arial" w:hAnsi="Arial" w:cs="Arial"/>
              </w:rPr>
              <w:t>• Specialist</w:t>
            </w:r>
            <w:r w:rsidR="006D3E6D">
              <w:rPr>
                <w:rFonts w:ascii="Arial" w:hAnsi="Arial" w:cs="Arial"/>
              </w:rPr>
              <w:t xml:space="preserve"> </w:t>
            </w:r>
            <w:r w:rsidRPr="006E09BC">
              <w:rPr>
                <w:rFonts w:ascii="Arial" w:hAnsi="Arial" w:cs="Arial"/>
              </w:rPr>
              <w:t>equipment</w:t>
            </w:r>
            <w:r w:rsidR="006D3E6D">
              <w:rPr>
                <w:rFonts w:ascii="Arial" w:hAnsi="Arial" w:cs="Arial"/>
              </w:rPr>
              <w:t xml:space="preserve"> </w:t>
            </w:r>
            <w:r w:rsidRPr="006E09BC">
              <w:rPr>
                <w:rFonts w:ascii="Arial" w:hAnsi="Arial" w:cs="Arial"/>
              </w:rPr>
              <w:t>including</w:t>
            </w:r>
            <w:r w:rsidR="006D3E6D">
              <w:rPr>
                <w:rFonts w:ascii="Arial" w:hAnsi="Arial" w:cs="Arial"/>
              </w:rPr>
              <w:t xml:space="preserve"> </w:t>
            </w:r>
            <w:r w:rsidRPr="006E09BC">
              <w:rPr>
                <w:rFonts w:ascii="Arial" w:hAnsi="Arial" w:cs="Arial"/>
              </w:rPr>
              <w:t>the</w:t>
            </w:r>
            <w:r w:rsidR="006D3E6D">
              <w:rPr>
                <w:rFonts w:ascii="Arial" w:hAnsi="Arial" w:cs="Arial"/>
              </w:rPr>
              <w:t xml:space="preserve"> </w:t>
            </w:r>
            <w:r w:rsidRPr="006E09BC">
              <w:rPr>
                <w:rFonts w:ascii="Arial" w:hAnsi="Arial" w:cs="Arial"/>
              </w:rPr>
              <w:t>use</w:t>
            </w:r>
            <w:r w:rsidR="006D3E6D">
              <w:rPr>
                <w:rFonts w:ascii="Arial" w:hAnsi="Arial" w:cs="Arial"/>
              </w:rPr>
              <w:t xml:space="preserve"> </w:t>
            </w:r>
            <w:r w:rsidRPr="006E09BC">
              <w:rPr>
                <w:rFonts w:ascii="Arial" w:hAnsi="Arial" w:cs="Arial"/>
              </w:rPr>
              <w:t>of</w:t>
            </w:r>
            <w:r w:rsidR="006D3E6D">
              <w:rPr>
                <w:rFonts w:ascii="Arial" w:hAnsi="Arial" w:cs="Arial"/>
              </w:rPr>
              <w:t xml:space="preserve"> </w:t>
            </w:r>
            <w:r w:rsidRPr="006E09BC">
              <w:rPr>
                <w:rFonts w:ascii="Arial" w:hAnsi="Arial" w:cs="Arial"/>
              </w:rPr>
              <w:t>technology</w:t>
            </w:r>
            <w:r w:rsidR="006D3E6D">
              <w:rPr>
                <w:rFonts w:ascii="Arial" w:hAnsi="Arial" w:cs="Arial"/>
              </w:rPr>
              <w:t xml:space="preserve"> </w:t>
            </w:r>
            <w:r w:rsidRPr="006E09BC">
              <w:rPr>
                <w:rFonts w:ascii="Arial" w:hAnsi="Arial" w:cs="Arial"/>
              </w:rPr>
              <w:t>where</w:t>
            </w:r>
            <w:r w:rsidR="006D3E6D">
              <w:rPr>
                <w:rFonts w:ascii="Arial" w:hAnsi="Arial" w:cs="Arial"/>
              </w:rPr>
              <w:t xml:space="preserve"> children f</w:t>
            </w:r>
            <w:r w:rsidRPr="006E09BC">
              <w:rPr>
                <w:rFonts w:ascii="Arial" w:hAnsi="Arial" w:cs="Arial"/>
              </w:rPr>
              <w:t>ind</w:t>
            </w:r>
            <w:r w:rsidR="006D3E6D">
              <w:rPr>
                <w:rFonts w:ascii="Arial" w:hAnsi="Arial" w:cs="Arial"/>
              </w:rPr>
              <w:t xml:space="preserve"> </w:t>
            </w:r>
            <w:r w:rsidRPr="006E09BC">
              <w:rPr>
                <w:rFonts w:ascii="Arial" w:hAnsi="Arial" w:cs="Arial"/>
              </w:rPr>
              <w:t>recording</w:t>
            </w:r>
            <w:r w:rsidR="006D3E6D">
              <w:rPr>
                <w:rFonts w:ascii="Arial" w:hAnsi="Arial" w:cs="Arial"/>
              </w:rPr>
              <w:t xml:space="preserve"> </w:t>
            </w:r>
            <w:r w:rsidRPr="006E09BC">
              <w:rPr>
                <w:rFonts w:ascii="Arial" w:hAnsi="Arial" w:cs="Arial"/>
              </w:rPr>
              <w:t>work</w:t>
            </w:r>
            <w:r w:rsidR="006D3E6D">
              <w:rPr>
                <w:rFonts w:ascii="Arial" w:hAnsi="Arial" w:cs="Arial"/>
              </w:rPr>
              <w:t xml:space="preserve"> </w:t>
            </w:r>
            <w:r w:rsidRPr="006E09BC">
              <w:rPr>
                <w:rFonts w:ascii="Arial" w:hAnsi="Arial" w:cs="Arial"/>
              </w:rPr>
              <w:t>difficult</w:t>
            </w:r>
          </w:p>
          <w:p w14:paraId="38EFEB75" w14:textId="64FFF52C" w:rsidR="005F1F0D" w:rsidRPr="006E09BC" w:rsidRDefault="00347408" w:rsidP="00AF549D">
            <w:pPr>
              <w:pStyle w:val="TableParagraph"/>
              <w:tabs>
                <w:tab w:val="left" w:pos="828"/>
                <w:tab w:val="left" w:pos="829"/>
              </w:tabs>
              <w:spacing w:before="149" w:line="320" w:lineRule="exact"/>
              <w:ind w:right="95"/>
              <w:rPr>
                <w:rFonts w:ascii="Arial" w:hAnsi="Arial" w:cs="Arial"/>
              </w:rPr>
            </w:pPr>
            <w:r w:rsidRPr="006E09BC">
              <w:rPr>
                <w:rFonts w:ascii="Arial" w:hAnsi="Arial" w:cs="Arial"/>
              </w:rPr>
              <w:t xml:space="preserve"> • Access to outside agencies, counsellors, nurture support and specialist private services onsite- especially where </w:t>
            </w:r>
            <w:r w:rsidR="005F1F0D" w:rsidRPr="006E09BC">
              <w:rPr>
                <w:rFonts w:ascii="Arial" w:hAnsi="Arial" w:cs="Arial"/>
              </w:rPr>
              <w:t>NHS waiting lists can be long</w:t>
            </w:r>
          </w:p>
          <w:p w14:paraId="6728A791"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t xml:space="preserve"> • </w:t>
            </w:r>
            <w:r w:rsidRPr="00687FD2">
              <w:rPr>
                <w:rFonts w:ascii="Arial" w:hAnsi="Arial" w:cs="Arial"/>
              </w:rPr>
              <w:t>Safe zones and dens</w:t>
            </w:r>
          </w:p>
          <w:p w14:paraId="1DB14B22"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t xml:space="preserve"> • Lessons planned</w:t>
            </w:r>
            <w:r w:rsidR="00687FD2">
              <w:rPr>
                <w:rFonts w:ascii="Arial" w:hAnsi="Arial" w:cs="Arial"/>
              </w:rPr>
              <w:t xml:space="preserve"> </w:t>
            </w:r>
            <w:r w:rsidRPr="00687FD2">
              <w:rPr>
                <w:rFonts w:ascii="Arial" w:hAnsi="Arial" w:cs="Arial"/>
              </w:rPr>
              <w:t>to</w:t>
            </w:r>
            <w:r w:rsidR="00687FD2">
              <w:rPr>
                <w:rFonts w:ascii="Arial" w:hAnsi="Arial" w:cs="Arial"/>
              </w:rPr>
              <w:t xml:space="preserve"> </w:t>
            </w:r>
            <w:r w:rsidRPr="00687FD2">
              <w:rPr>
                <w:rFonts w:ascii="Arial" w:hAnsi="Arial" w:cs="Arial"/>
              </w:rPr>
              <w:t>meet a</w:t>
            </w:r>
            <w:r w:rsidR="00687FD2">
              <w:rPr>
                <w:rFonts w:ascii="Arial" w:hAnsi="Arial" w:cs="Arial"/>
              </w:rPr>
              <w:t xml:space="preserve"> </w:t>
            </w:r>
            <w:r w:rsidRPr="00687FD2">
              <w:rPr>
                <w:rFonts w:ascii="Arial" w:hAnsi="Arial" w:cs="Arial"/>
              </w:rPr>
              <w:t>range of</w:t>
            </w:r>
            <w:r w:rsidR="00687FD2">
              <w:rPr>
                <w:rFonts w:ascii="Arial" w:hAnsi="Arial" w:cs="Arial"/>
              </w:rPr>
              <w:t xml:space="preserve"> </w:t>
            </w:r>
            <w:r w:rsidRPr="00687FD2">
              <w:rPr>
                <w:rFonts w:ascii="Arial" w:hAnsi="Arial" w:cs="Arial"/>
              </w:rPr>
              <w:t>learning styles and</w:t>
            </w:r>
            <w:r w:rsidR="00687FD2">
              <w:rPr>
                <w:rFonts w:ascii="Arial" w:hAnsi="Arial" w:cs="Arial"/>
              </w:rPr>
              <w:t xml:space="preserve"> </w:t>
            </w:r>
            <w:r w:rsidRPr="00687FD2">
              <w:rPr>
                <w:rFonts w:ascii="Arial" w:hAnsi="Arial" w:cs="Arial"/>
              </w:rPr>
              <w:t>active</w:t>
            </w:r>
            <w:r w:rsidR="00687FD2">
              <w:rPr>
                <w:rFonts w:ascii="Arial" w:hAnsi="Arial" w:cs="Arial"/>
              </w:rPr>
              <w:t xml:space="preserve"> </w:t>
            </w:r>
            <w:r w:rsidRPr="00687FD2">
              <w:rPr>
                <w:rFonts w:ascii="Arial" w:hAnsi="Arial" w:cs="Arial"/>
              </w:rPr>
              <w:t>practical</w:t>
            </w:r>
            <w:r w:rsidR="00687FD2">
              <w:rPr>
                <w:rFonts w:ascii="Arial" w:hAnsi="Arial" w:cs="Arial"/>
              </w:rPr>
              <w:t xml:space="preserve"> </w:t>
            </w:r>
            <w:r w:rsidRPr="00687FD2">
              <w:rPr>
                <w:rFonts w:ascii="Arial" w:hAnsi="Arial" w:cs="Arial"/>
              </w:rPr>
              <w:t>learning opportunities</w:t>
            </w:r>
          </w:p>
          <w:p w14:paraId="359C0895"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lastRenderedPageBreak/>
              <w:t xml:space="preserve"> • The</w:t>
            </w:r>
            <w:r w:rsidR="00687FD2">
              <w:rPr>
                <w:rFonts w:ascii="Arial" w:hAnsi="Arial" w:cs="Arial"/>
              </w:rPr>
              <w:t xml:space="preserve"> </w:t>
            </w:r>
            <w:r w:rsidRPr="00687FD2">
              <w:rPr>
                <w:rFonts w:ascii="Arial" w:hAnsi="Arial" w:cs="Arial"/>
              </w:rPr>
              <w:t>opportunity</w:t>
            </w:r>
            <w:r w:rsidR="00687FD2">
              <w:rPr>
                <w:rFonts w:ascii="Arial" w:hAnsi="Arial" w:cs="Arial"/>
              </w:rPr>
              <w:t xml:space="preserve"> </w:t>
            </w:r>
            <w:r w:rsidRPr="00687FD2">
              <w:rPr>
                <w:rFonts w:ascii="Arial" w:hAnsi="Arial" w:cs="Arial"/>
              </w:rPr>
              <w:t>to</w:t>
            </w:r>
            <w:r w:rsidR="00687FD2">
              <w:rPr>
                <w:rFonts w:ascii="Arial" w:hAnsi="Arial" w:cs="Arial"/>
              </w:rPr>
              <w:t xml:space="preserve"> </w:t>
            </w:r>
            <w:r w:rsidRPr="00687FD2">
              <w:rPr>
                <w:rFonts w:ascii="Arial" w:hAnsi="Arial" w:cs="Arial"/>
              </w:rPr>
              <w:t>learn</w:t>
            </w:r>
            <w:r w:rsidR="00687FD2">
              <w:rPr>
                <w:rFonts w:ascii="Arial" w:hAnsi="Arial" w:cs="Arial"/>
              </w:rPr>
              <w:t xml:space="preserve"> </w:t>
            </w:r>
            <w:r w:rsidRPr="00687FD2">
              <w:rPr>
                <w:rFonts w:ascii="Arial" w:hAnsi="Arial" w:cs="Arial"/>
              </w:rPr>
              <w:t>through</w:t>
            </w:r>
            <w:r w:rsidR="00687FD2">
              <w:rPr>
                <w:rFonts w:ascii="Arial" w:hAnsi="Arial" w:cs="Arial"/>
              </w:rPr>
              <w:t xml:space="preserve"> </w:t>
            </w:r>
            <w:r w:rsidRPr="00687FD2">
              <w:rPr>
                <w:rFonts w:ascii="Arial" w:hAnsi="Arial" w:cs="Arial"/>
              </w:rPr>
              <w:t>experiences such</w:t>
            </w:r>
            <w:r w:rsidR="00687FD2">
              <w:rPr>
                <w:rFonts w:ascii="Arial" w:hAnsi="Arial" w:cs="Arial"/>
              </w:rPr>
              <w:t xml:space="preserve"> </w:t>
            </w:r>
            <w:r w:rsidRPr="00687FD2">
              <w:rPr>
                <w:rFonts w:ascii="Arial" w:hAnsi="Arial" w:cs="Arial"/>
              </w:rPr>
              <w:t>as</w:t>
            </w:r>
            <w:r w:rsidR="00687FD2">
              <w:rPr>
                <w:rFonts w:ascii="Arial" w:hAnsi="Arial" w:cs="Arial"/>
              </w:rPr>
              <w:t xml:space="preserve"> </w:t>
            </w:r>
            <w:r w:rsidRPr="00687FD2">
              <w:rPr>
                <w:rFonts w:ascii="Arial" w:hAnsi="Arial" w:cs="Arial"/>
              </w:rPr>
              <w:t>visitors and Educational</w:t>
            </w:r>
            <w:r w:rsidR="00687FD2">
              <w:rPr>
                <w:rFonts w:ascii="Arial" w:hAnsi="Arial" w:cs="Arial"/>
              </w:rPr>
              <w:t xml:space="preserve"> </w:t>
            </w:r>
            <w:r w:rsidRPr="00687FD2">
              <w:rPr>
                <w:rFonts w:ascii="Arial" w:hAnsi="Arial" w:cs="Arial"/>
              </w:rPr>
              <w:t>Visits</w:t>
            </w:r>
          </w:p>
          <w:p w14:paraId="3E01FC91"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t xml:space="preserve"> • </w:t>
            </w:r>
            <w:r w:rsidRPr="00687FD2">
              <w:rPr>
                <w:rFonts w:ascii="Arial" w:hAnsi="Arial" w:cs="Arial"/>
              </w:rPr>
              <w:t>Interventions designed to support resilience, self-esteem and confidence</w:t>
            </w:r>
          </w:p>
          <w:p w14:paraId="6D43289B"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t xml:space="preserve"> • Personalised reward systems to support motivation </w:t>
            </w:r>
          </w:p>
          <w:p w14:paraId="4479ABA8"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t xml:space="preserve">• Outreach work with alternate provisions where specialist support is needed </w:t>
            </w:r>
          </w:p>
          <w:p w14:paraId="0ABB34DC"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t xml:space="preserve">• Access to the </w:t>
            </w:r>
            <w:r w:rsidR="00687FD2">
              <w:rPr>
                <w:rFonts w:ascii="Arial" w:hAnsi="Arial" w:cs="Arial"/>
              </w:rPr>
              <w:t>curriculum via adapted</w:t>
            </w:r>
            <w:r w:rsidRPr="00687FD2">
              <w:rPr>
                <w:rFonts w:ascii="Arial" w:hAnsi="Arial" w:cs="Arial"/>
              </w:rPr>
              <w:t xml:space="preserve"> activities and outcomes</w:t>
            </w:r>
          </w:p>
          <w:p w14:paraId="4AE793D1"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t xml:space="preserve"> • Access</w:t>
            </w:r>
            <w:r w:rsidR="005F1F0D" w:rsidRPr="00687FD2">
              <w:rPr>
                <w:rFonts w:ascii="Arial" w:hAnsi="Arial" w:cs="Arial"/>
              </w:rPr>
              <w:t xml:space="preserve"> </w:t>
            </w:r>
            <w:r w:rsidRPr="00687FD2">
              <w:rPr>
                <w:rFonts w:ascii="Arial" w:hAnsi="Arial" w:cs="Arial"/>
              </w:rPr>
              <w:t>to</w:t>
            </w:r>
            <w:r w:rsidR="005F1F0D" w:rsidRPr="00687FD2">
              <w:rPr>
                <w:rFonts w:ascii="Arial" w:hAnsi="Arial" w:cs="Arial"/>
              </w:rPr>
              <w:t xml:space="preserve"> </w:t>
            </w:r>
            <w:r w:rsidRPr="00687FD2">
              <w:rPr>
                <w:rFonts w:ascii="Arial" w:hAnsi="Arial" w:cs="Arial"/>
              </w:rPr>
              <w:t>pastoral support</w:t>
            </w:r>
            <w:r w:rsidR="005F1F0D" w:rsidRPr="00687FD2">
              <w:rPr>
                <w:rFonts w:ascii="Arial" w:hAnsi="Arial" w:cs="Arial"/>
              </w:rPr>
              <w:t xml:space="preserve"> </w:t>
            </w:r>
            <w:r w:rsidRPr="00687FD2">
              <w:rPr>
                <w:rFonts w:ascii="Arial" w:hAnsi="Arial" w:cs="Arial"/>
              </w:rPr>
              <w:t>and</w:t>
            </w:r>
            <w:r w:rsidR="005F1F0D" w:rsidRPr="00687FD2">
              <w:rPr>
                <w:rFonts w:ascii="Arial" w:hAnsi="Arial" w:cs="Arial"/>
              </w:rPr>
              <w:t xml:space="preserve"> </w:t>
            </w:r>
            <w:r w:rsidRPr="00687FD2">
              <w:rPr>
                <w:rFonts w:ascii="Arial" w:hAnsi="Arial" w:cs="Arial"/>
              </w:rPr>
              <w:t>the</w:t>
            </w:r>
            <w:r w:rsidR="005F1F0D" w:rsidRPr="00687FD2">
              <w:rPr>
                <w:rFonts w:ascii="Arial" w:hAnsi="Arial" w:cs="Arial"/>
              </w:rPr>
              <w:t xml:space="preserve"> </w:t>
            </w:r>
            <w:r w:rsidRPr="00687FD2">
              <w:rPr>
                <w:rFonts w:ascii="Arial" w:hAnsi="Arial" w:cs="Arial"/>
              </w:rPr>
              <w:t>support</w:t>
            </w:r>
            <w:r w:rsidR="005F1F0D" w:rsidRPr="00687FD2">
              <w:rPr>
                <w:rFonts w:ascii="Arial" w:hAnsi="Arial" w:cs="Arial"/>
              </w:rPr>
              <w:t xml:space="preserve"> </w:t>
            </w:r>
            <w:r w:rsidRPr="00687FD2">
              <w:rPr>
                <w:rFonts w:ascii="Arial" w:hAnsi="Arial" w:cs="Arial"/>
              </w:rPr>
              <w:t>of</w:t>
            </w:r>
            <w:r w:rsidR="005F1F0D" w:rsidRPr="00687FD2">
              <w:rPr>
                <w:rFonts w:ascii="Arial" w:hAnsi="Arial" w:cs="Arial"/>
              </w:rPr>
              <w:t xml:space="preserve"> </w:t>
            </w:r>
            <w:r w:rsidRPr="00687FD2">
              <w:rPr>
                <w:rFonts w:ascii="Arial" w:hAnsi="Arial" w:cs="Arial"/>
              </w:rPr>
              <w:t>support staff</w:t>
            </w:r>
            <w:r w:rsidR="005F1F0D" w:rsidRPr="00687FD2">
              <w:rPr>
                <w:rFonts w:ascii="Arial" w:hAnsi="Arial" w:cs="Arial"/>
              </w:rPr>
              <w:t xml:space="preserve"> </w:t>
            </w:r>
            <w:r w:rsidRPr="00687FD2">
              <w:rPr>
                <w:rFonts w:ascii="Arial" w:hAnsi="Arial" w:cs="Arial"/>
              </w:rPr>
              <w:t>with</w:t>
            </w:r>
            <w:r w:rsidR="005F1F0D" w:rsidRPr="00687FD2">
              <w:rPr>
                <w:rFonts w:ascii="Arial" w:hAnsi="Arial" w:cs="Arial"/>
              </w:rPr>
              <w:t xml:space="preserve"> </w:t>
            </w:r>
            <w:r w:rsidRPr="00687FD2">
              <w:rPr>
                <w:rFonts w:ascii="Arial" w:hAnsi="Arial" w:cs="Arial"/>
              </w:rPr>
              <w:t>abroad</w:t>
            </w:r>
            <w:r w:rsidR="005F1F0D" w:rsidRPr="00687FD2">
              <w:rPr>
                <w:rFonts w:ascii="Arial" w:hAnsi="Arial" w:cs="Arial"/>
              </w:rPr>
              <w:t xml:space="preserve"> </w:t>
            </w:r>
            <w:r w:rsidRPr="00687FD2">
              <w:rPr>
                <w:rFonts w:ascii="Arial" w:hAnsi="Arial" w:cs="Arial"/>
              </w:rPr>
              <w:t>range</w:t>
            </w:r>
            <w:r w:rsidR="005F1F0D" w:rsidRPr="00687FD2">
              <w:rPr>
                <w:rFonts w:ascii="Arial" w:hAnsi="Arial" w:cs="Arial"/>
              </w:rPr>
              <w:t xml:space="preserve"> </w:t>
            </w:r>
            <w:r w:rsidRPr="00687FD2">
              <w:rPr>
                <w:rFonts w:ascii="Arial" w:hAnsi="Arial" w:cs="Arial"/>
              </w:rPr>
              <w:t>of</w:t>
            </w:r>
            <w:r w:rsidR="005F1F0D" w:rsidRPr="00687FD2">
              <w:rPr>
                <w:rFonts w:ascii="Arial" w:hAnsi="Arial" w:cs="Arial"/>
              </w:rPr>
              <w:t xml:space="preserve"> </w:t>
            </w:r>
            <w:r w:rsidRPr="00687FD2">
              <w:rPr>
                <w:rFonts w:ascii="Arial" w:hAnsi="Arial" w:cs="Arial"/>
              </w:rPr>
              <w:t>expertise</w:t>
            </w:r>
            <w:r w:rsidR="005F1F0D" w:rsidRPr="00687FD2">
              <w:rPr>
                <w:rFonts w:ascii="Arial" w:hAnsi="Arial" w:cs="Arial"/>
              </w:rPr>
              <w:t xml:space="preserve"> </w:t>
            </w:r>
            <w:r w:rsidRPr="00687FD2">
              <w:rPr>
                <w:rFonts w:ascii="Arial" w:hAnsi="Arial" w:cs="Arial"/>
              </w:rPr>
              <w:t>and</w:t>
            </w:r>
            <w:r w:rsidR="005F1F0D" w:rsidRPr="00687FD2">
              <w:rPr>
                <w:rFonts w:ascii="Arial" w:hAnsi="Arial" w:cs="Arial"/>
              </w:rPr>
              <w:t xml:space="preserve"> </w:t>
            </w:r>
            <w:r w:rsidRPr="00687FD2">
              <w:rPr>
                <w:rFonts w:ascii="Arial" w:hAnsi="Arial" w:cs="Arial"/>
              </w:rPr>
              <w:t xml:space="preserve">skills </w:t>
            </w:r>
          </w:p>
          <w:p w14:paraId="311EA619" w14:textId="77777777" w:rsidR="005F1F0D" w:rsidRPr="00687FD2" w:rsidRDefault="00347408"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t xml:space="preserve">• The use of visual timetables and resources </w:t>
            </w:r>
          </w:p>
          <w:p w14:paraId="7FD6D981" w14:textId="77777777" w:rsidR="005F1F0D" w:rsidRPr="00687FD2" w:rsidRDefault="005F1F0D" w:rsidP="00AF549D">
            <w:pPr>
              <w:pStyle w:val="TableParagraph"/>
              <w:tabs>
                <w:tab w:val="left" w:pos="828"/>
                <w:tab w:val="left" w:pos="829"/>
              </w:tabs>
              <w:spacing w:before="149" w:line="320" w:lineRule="exact"/>
              <w:ind w:right="95"/>
              <w:rPr>
                <w:rFonts w:ascii="Arial" w:hAnsi="Arial" w:cs="Arial"/>
              </w:rPr>
            </w:pPr>
            <w:r w:rsidRPr="00687FD2">
              <w:rPr>
                <w:rFonts w:ascii="Arial" w:hAnsi="Arial" w:cs="Arial"/>
              </w:rPr>
              <w:t>• Lunchtime quiet time space</w:t>
            </w:r>
            <w:r w:rsidR="00347408" w:rsidRPr="00687FD2">
              <w:rPr>
                <w:rFonts w:ascii="Arial" w:hAnsi="Arial" w:cs="Arial"/>
              </w:rPr>
              <w:t xml:space="preserve"> for children who find accessing the playground difficult</w:t>
            </w:r>
          </w:p>
          <w:p w14:paraId="7063348E" w14:textId="77777777" w:rsidR="00347408" w:rsidRPr="005B75F7" w:rsidRDefault="00347408" w:rsidP="005B75F7">
            <w:pPr>
              <w:pStyle w:val="TableParagraph"/>
              <w:tabs>
                <w:tab w:val="left" w:pos="828"/>
                <w:tab w:val="left" w:pos="829"/>
              </w:tabs>
              <w:spacing w:before="149" w:line="320" w:lineRule="exact"/>
              <w:ind w:right="95"/>
              <w:rPr>
                <w:rFonts w:ascii="Arial" w:hAnsi="Arial" w:cs="Arial"/>
              </w:rPr>
            </w:pPr>
            <w:r w:rsidRPr="00687FD2">
              <w:rPr>
                <w:rFonts w:ascii="Arial" w:hAnsi="Arial" w:cs="Arial"/>
              </w:rPr>
              <w:t xml:space="preserve"> • </w:t>
            </w:r>
            <w:r w:rsidR="009C1C1A" w:rsidRPr="00687FD2">
              <w:rPr>
                <w:rFonts w:ascii="Arial" w:hAnsi="Arial" w:cs="Arial"/>
              </w:rPr>
              <w:t>Focused</w:t>
            </w:r>
            <w:r w:rsidRPr="00687FD2">
              <w:rPr>
                <w:rFonts w:ascii="Arial" w:hAnsi="Arial" w:cs="Arial"/>
              </w:rPr>
              <w:t xml:space="preserve"> targeted intervention to support with cor</w:t>
            </w:r>
            <w:r w:rsidR="005F1F0D" w:rsidRPr="00687FD2">
              <w:rPr>
                <w:rFonts w:ascii="Arial" w:hAnsi="Arial" w:cs="Arial"/>
              </w:rPr>
              <w:t>e skills in reading, writing,</w:t>
            </w:r>
            <w:r w:rsidRPr="00687FD2">
              <w:rPr>
                <w:rFonts w:ascii="Arial" w:hAnsi="Arial" w:cs="Arial"/>
              </w:rPr>
              <w:t xml:space="preserve"> maths</w:t>
            </w:r>
            <w:r w:rsidR="005B75F7">
              <w:rPr>
                <w:rFonts w:ascii="Arial" w:hAnsi="Arial" w:cs="Arial"/>
              </w:rPr>
              <w:t xml:space="preserve"> and phonics (Read, write inc</w:t>
            </w:r>
          </w:p>
        </w:tc>
      </w:tr>
      <w:tr w:rsidR="005B75F7" w:rsidRPr="009F3839" w14:paraId="50DFD796" w14:textId="77777777" w:rsidTr="50B4D090">
        <w:trPr>
          <w:trHeight w:val="834"/>
        </w:trPr>
        <w:tc>
          <w:tcPr>
            <w:tcW w:w="3228" w:type="dxa"/>
          </w:tcPr>
          <w:p w14:paraId="4FF2E9DC" w14:textId="77777777" w:rsidR="005B75F7" w:rsidRPr="009F3839" w:rsidRDefault="005B75F7" w:rsidP="005B75F7">
            <w:pPr>
              <w:pStyle w:val="TableParagraph"/>
              <w:spacing w:before="27" w:line="276" w:lineRule="auto"/>
              <w:ind w:left="107" w:right="118"/>
              <w:rPr>
                <w:rFonts w:ascii="Trebuchet MS" w:hAnsi="Trebuchet MS"/>
                <w:b/>
                <w:sz w:val="24"/>
                <w:szCs w:val="24"/>
              </w:rPr>
            </w:pPr>
            <w:r w:rsidRPr="009F3839">
              <w:rPr>
                <w:rFonts w:ascii="Trebuchet MS" w:hAnsi="Trebuchet MS"/>
                <w:b/>
                <w:sz w:val="24"/>
                <w:szCs w:val="24"/>
              </w:rPr>
              <w:lastRenderedPageBreak/>
              <w:t>Support for improving emotional and social development, including extra pastoral arrangements for listening to the views of children and young people with SEN and measures to prevent</w:t>
            </w:r>
            <w:r w:rsidRPr="009F3839">
              <w:rPr>
                <w:rFonts w:ascii="Trebuchet MS" w:hAnsi="Trebuchet MS"/>
                <w:b/>
                <w:spacing w:val="-6"/>
                <w:sz w:val="24"/>
                <w:szCs w:val="24"/>
              </w:rPr>
              <w:t xml:space="preserve"> </w:t>
            </w:r>
            <w:r w:rsidRPr="009F3839">
              <w:rPr>
                <w:rFonts w:ascii="Trebuchet MS" w:hAnsi="Trebuchet MS"/>
                <w:b/>
                <w:sz w:val="24"/>
                <w:szCs w:val="24"/>
              </w:rPr>
              <w:t>bullying</w:t>
            </w:r>
          </w:p>
        </w:tc>
        <w:tc>
          <w:tcPr>
            <w:tcW w:w="12388" w:type="dxa"/>
          </w:tcPr>
          <w:p w14:paraId="14D241D4" w14:textId="77777777" w:rsidR="006D3E6D" w:rsidRPr="006D3E6D" w:rsidRDefault="006D3E6D" w:rsidP="006D3E6D">
            <w:pPr>
              <w:pStyle w:val="NormalWeb"/>
              <w:rPr>
                <w:rFonts w:ascii="Arial" w:hAnsi="Arial" w:cs="Arial"/>
              </w:rPr>
            </w:pPr>
            <w:r w:rsidRPr="006D3E6D">
              <w:rPr>
                <w:rFonts w:ascii="Arial" w:hAnsi="Arial" w:cs="Arial"/>
              </w:rPr>
              <w:t xml:space="preserve">Children at SJIS are respectful, empathetic, and understanding of the individuality and uniqueness of others. Equality is embedded across the school through the use of </w:t>
            </w:r>
            <w:r w:rsidRPr="006D3E6D">
              <w:rPr>
                <w:rStyle w:val="Emphasis"/>
                <w:rFonts w:ascii="Arial" w:hAnsi="Arial" w:cs="Arial"/>
              </w:rPr>
              <w:t>No Outsiders</w:t>
            </w:r>
            <w:r w:rsidRPr="006D3E6D">
              <w:rPr>
                <w:rFonts w:ascii="Arial" w:hAnsi="Arial" w:cs="Arial"/>
              </w:rPr>
              <w:t xml:space="preserve"> as a guiding principle, ensuring that differences and individuality are recognised and celebrated.</w:t>
            </w:r>
          </w:p>
          <w:p w14:paraId="61342B12" w14:textId="77777777" w:rsidR="006D3E6D" w:rsidRPr="006D3E6D" w:rsidRDefault="006D3E6D" w:rsidP="006D3E6D">
            <w:pPr>
              <w:pStyle w:val="NormalWeb"/>
              <w:rPr>
                <w:rFonts w:ascii="Arial" w:hAnsi="Arial" w:cs="Arial"/>
              </w:rPr>
            </w:pPr>
            <w:r w:rsidRPr="006D3E6D">
              <w:rPr>
                <w:rFonts w:ascii="Arial" w:hAnsi="Arial" w:cs="Arial"/>
              </w:rPr>
              <w:t>All pupils have open access to the school’s Pastoral Family Support Team, providing emotional and wellbeing support when needed. The school is committed to becoming both attachment- and dyslexia-friendly and places high value on the supportive, trusting relationships that are carefully built and maintained.</w:t>
            </w:r>
          </w:p>
          <w:p w14:paraId="29652F33" w14:textId="77777777" w:rsidR="006D3E6D" w:rsidRPr="006D3E6D" w:rsidRDefault="006D3E6D" w:rsidP="006D3E6D">
            <w:pPr>
              <w:pStyle w:val="NormalWeb"/>
              <w:rPr>
                <w:rFonts w:ascii="Arial" w:hAnsi="Arial" w:cs="Arial"/>
              </w:rPr>
            </w:pPr>
            <w:r w:rsidRPr="006D3E6D">
              <w:rPr>
                <w:rFonts w:ascii="Arial" w:hAnsi="Arial" w:cs="Arial"/>
              </w:rPr>
              <w:t>A key development priority this year is to further improve staff understanding and expertise in Autism Spectrum Disorder (ASD), reflecting the needs of many pupils with special educational needs who present with autistic traits. The whole school community has received Attachment Training to support this work.</w:t>
            </w:r>
          </w:p>
          <w:p w14:paraId="29D09351" w14:textId="77777777" w:rsidR="006D3E6D" w:rsidRPr="006D3E6D" w:rsidRDefault="006D3E6D" w:rsidP="006D3E6D">
            <w:pPr>
              <w:pStyle w:val="NormalWeb"/>
              <w:rPr>
                <w:rFonts w:ascii="Arial" w:hAnsi="Arial" w:cs="Arial"/>
              </w:rPr>
            </w:pPr>
            <w:r w:rsidRPr="006D3E6D">
              <w:rPr>
                <w:rFonts w:ascii="Arial" w:hAnsi="Arial" w:cs="Arial"/>
              </w:rPr>
              <w:t>The SENCo and Headteacher provide regular training opportunities to develop staff confidence, knowledge, and practice in supporting pupils with SEND and to promote ongoing professional development.</w:t>
            </w:r>
          </w:p>
          <w:p w14:paraId="41B05175" w14:textId="77777777" w:rsidR="006D3E6D" w:rsidRPr="006D3E6D" w:rsidRDefault="006D3E6D" w:rsidP="006D3E6D">
            <w:pPr>
              <w:pStyle w:val="NormalWeb"/>
              <w:rPr>
                <w:rFonts w:ascii="Arial" w:hAnsi="Arial" w:cs="Arial"/>
              </w:rPr>
            </w:pPr>
            <w:r w:rsidRPr="006D3E6D">
              <w:rPr>
                <w:rFonts w:ascii="Arial" w:hAnsi="Arial" w:cs="Arial"/>
              </w:rPr>
              <w:t>Safeguarding is managed through the MyConcern system, which is also used to monitor pupil wellbeing and identify emotional or pastoral concerns. IASSEND is used to record and evidence small steps of progress for pupils who do not demonstrate progress on iTrack. In addition, wellbeing trackers are used to assess emotional wellbeing and to identify pupils who may require additional support.</w:t>
            </w:r>
          </w:p>
          <w:p w14:paraId="2431D6D6" w14:textId="77777777" w:rsidR="006D3E6D" w:rsidRPr="006D3E6D" w:rsidRDefault="006D3E6D" w:rsidP="006D3E6D">
            <w:pPr>
              <w:pStyle w:val="NormalWeb"/>
              <w:rPr>
                <w:rFonts w:ascii="Arial" w:hAnsi="Arial" w:cs="Arial"/>
              </w:rPr>
            </w:pPr>
            <w:r w:rsidRPr="006D3E6D">
              <w:rPr>
                <w:rFonts w:ascii="Arial" w:hAnsi="Arial" w:cs="Arial"/>
              </w:rPr>
              <w:lastRenderedPageBreak/>
              <w:t>All staff adhere to the school’s code of conduct and behaviour policy. This year, Provision Map has been introduced to create Individual Education Plans (IEPs) and provision maps. IEPs ensure that all adults working with pupils with SEND understand how best to support and communicate with them, enabling concerns or worries to be identified and addressed effectively.</w:t>
            </w:r>
          </w:p>
          <w:p w14:paraId="2D75D193" w14:textId="77777777" w:rsidR="006D3E6D" w:rsidRPr="006D3E6D" w:rsidRDefault="006D3E6D" w:rsidP="006D3E6D">
            <w:pPr>
              <w:pStyle w:val="NormalWeb"/>
              <w:rPr>
                <w:rFonts w:ascii="Arial" w:hAnsi="Arial" w:cs="Arial"/>
              </w:rPr>
            </w:pPr>
            <w:r w:rsidRPr="006D3E6D">
              <w:rPr>
                <w:rFonts w:ascii="Arial" w:hAnsi="Arial" w:cs="Arial"/>
              </w:rPr>
              <w:t>Children have access to the school’s Pastoral Support Team, who provide emotional and wellbeing support when needed. A key focus for the school this year is the implementation of Ranges to further support pupils’ social and emotional development. The Hand of Trust is used throughout the school to ensure that every child knows who they can talk to if they have a worry or concern.</w:t>
            </w:r>
          </w:p>
          <w:p w14:paraId="389540B3" w14:textId="36F983A3" w:rsidR="005B75F7" w:rsidRPr="006D3E6D" w:rsidRDefault="006D3E6D" w:rsidP="006D3E6D">
            <w:pPr>
              <w:pStyle w:val="NormalWeb"/>
            </w:pPr>
            <w:r w:rsidRPr="006D3E6D">
              <w:rPr>
                <w:rFonts w:ascii="Arial" w:hAnsi="Arial" w:cs="Arial"/>
              </w:rPr>
              <w:t>The school has a clear anti-bullying policy in place, which is consistently followed. Adults within the school act as positive social role models and actively encourage children to be respectful, kind, and tolerant of others. The school also has strong links with the School Nursing Service and the Specialist Support Service, and referrals can be made to provide additional support for children experiencing emotional or wellbeing concerns.</w:t>
            </w:r>
          </w:p>
        </w:tc>
      </w:tr>
      <w:tr w:rsidR="005B75F7" w:rsidRPr="009F3839" w14:paraId="55EB5259" w14:textId="77777777" w:rsidTr="50B4D090">
        <w:trPr>
          <w:trHeight w:val="834"/>
        </w:trPr>
        <w:tc>
          <w:tcPr>
            <w:tcW w:w="3228" w:type="dxa"/>
          </w:tcPr>
          <w:p w14:paraId="365E770D" w14:textId="77777777" w:rsidR="005B75F7" w:rsidRPr="009F3839" w:rsidRDefault="005B75F7" w:rsidP="005B75F7">
            <w:pPr>
              <w:pStyle w:val="TableParagraph"/>
              <w:spacing w:before="27" w:line="276" w:lineRule="auto"/>
              <w:ind w:left="107" w:right="118"/>
              <w:rPr>
                <w:rFonts w:ascii="Trebuchet MS" w:hAnsi="Trebuchet MS"/>
                <w:b/>
                <w:sz w:val="24"/>
                <w:szCs w:val="24"/>
              </w:rPr>
            </w:pPr>
          </w:p>
        </w:tc>
        <w:tc>
          <w:tcPr>
            <w:tcW w:w="12388" w:type="dxa"/>
          </w:tcPr>
          <w:p w14:paraId="6109F43A" w14:textId="77777777" w:rsidR="005B75F7" w:rsidRPr="009F3839" w:rsidRDefault="005B75F7" w:rsidP="005B75F7">
            <w:pPr>
              <w:pStyle w:val="TableParagraph"/>
              <w:spacing w:line="310" w:lineRule="exact"/>
              <w:ind w:left="108"/>
              <w:rPr>
                <w:rFonts w:ascii="Trebuchet MS" w:hAnsi="Trebuchet MS"/>
                <w:sz w:val="24"/>
                <w:szCs w:val="24"/>
              </w:rPr>
            </w:pPr>
          </w:p>
        </w:tc>
      </w:tr>
    </w:tbl>
    <w:p w14:paraId="3FC31525" w14:textId="77777777" w:rsidR="00B9123A" w:rsidRPr="009F3839" w:rsidRDefault="00B9123A">
      <w:pPr>
        <w:spacing w:line="320" w:lineRule="exact"/>
        <w:rPr>
          <w:rFonts w:ascii="Trebuchet MS" w:hAnsi="Trebuchet MS"/>
          <w:sz w:val="24"/>
          <w:szCs w:val="24"/>
        </w:rPr>
        <w:sectPr w:rsidR="00B9123A" w:rsidRPr="009F3839">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9F3839" w14:paraId="22BD29AC" w14:textId="77777777" w:rsidTr="64DEA325">
        <w:trPr>
          <w:trHeight w:val="6929"/>
        </w:trPr>
        <w:tc>
          <w:tcPr>
            <w:tcW w:w="3228" w:type="dxa"/>
          </w:tcPr>
          <w:p w14:paraId="3A0F0D19" w14:textId="77777777" w:rsidR="00B9123A" w:rsidRPr="009F3839" w:rsidRDefault="009F3839">
            <w:pPr>
              <w:pStyle w:val="TableParagraph"/>
              <w:spacing w:before="188" w:line="276" w:lineRule="auto"/>
              <w:ind w:left="107" w:right="259"/>
              <w:rPr>
                <w:rFonts w:ascii="Trebuchet MS" w:hAnsi="Trebuchet MS"/>
                <w:b/>
                <w:sz w:val="24"/>
                <w:szCs w:val="24"/>
              </w:rPr>
            </w:pPr>
            <w:r w:rsidRPr="009F3839">
              <w:rPr>
                <w:rFonts w:ascii="Trebuchet MS" w:hAnsi="Trebuchet MS"/>
                <w:b/>
                <w:sz w:val="24"/>
                <w:szCs w:val="24"/>
              </w:rPr>
              <w:lastRenderedPageBreak/>
              <w:t>Information about the expertise and training of staff in relation to children and young people with special educational needs and about how specialist expertise</w:t>
            </w:r>
            <w:r w:rsidRPr="009F3839">
              <w:rPr>
                <w:rFonts w:ascii="Trebuchet MS" w:hAnsi="Trebuchet MS"/>
                <w:b/>
                <w:spacing w:val="-33"/>
                <w:sz w:val="24"/>
                <w:szCs w:val="24"/>
              </w:rPr>
              <w:t xml:space="preserve"> </w:t>
            </w:r>
            <w:r w:rsidRPr="009F3839">
              <w:rPr>
                <w:rFonts w:ascii="Trebuchet MS" w:hAnsi="Trebuchet MS"/>
                <w:b/>
                <w:sz w:val="24"/>
                <w:szCs w:val="24"/>
              </w:rPr>
              <w:t>will</w:t>
            </w:r>
            <w:r w:rsidRPr="009F3839">
              <w:rPr>
                <w:rFonts w:ascii="Trebuchet MS" w:hAnsi="Trebuchet MS"/>
                <w:b/>
                <w:spacing w:val="-32"/>
                <w:sz w:val="24"/>
                <w:szCs w:val="24"/>
              </w:rPr>
              <w:t xml:space="preserve"> </w:t>
            </w:r>
            <w:r w:rsidRPr="009F3839">
              <w:rPr>
                <w:rFonts w:ascii="Trebuchet MS" w:hAnsi="Trebuchet MS"/>
                <w:b/>
                <w:sz w:val="24"/>
                <w:szCs w:val="24"/>
              </w:rPr>
              <w:t>be</w:t>
            </w:r>
            <w:r w:rsidRPr="009F3839">
              <w:rPr>
                <w:rFonts w:ascii="Trebuchet MS" w:hAnsi="Trebuchet MS"/>
                <w:b/>
                <w:spacing w:val="-32"/>
                <w:sz w:val="24"/>
                <w:szCs w:val="24"/>
              </w:rPr>
              <w:t xml:space="preserve"> </w:t>
            </w:r>
            <w:r w:rsidRPr="009F3839">
              <w:rPr>
                <w:rFonts w:ascii="Trebuchet MS" w:hAnsi="Trebuchet MS"/>
                <w:b/>
                <w:sz w:val="24"/>
                <w:szCs w:val="24"/>
              </w:rPr>
              <w:t>secured.</w:t>
            </w:r>
          </w:p>
          <w:p w14:paraId="6E765E0F" w14:textId="77777777" w:rsidR="00B9123A" w:rsidRPr="009F3839" w:rsidRDefault="009F3839">
            <w:pPr>
              <w:pStyle w:val="TableParagraph"/>
              <w:spacing w:before="151"/>
              <w:ind w:left="107"/>
              <w:rPr>
                <w:rFonts w:ascii="Trebuchet MS" w:hAnsi="Trebuchet MS"/>
                <w:b/>
                <w:sz w:val="24"/>
                <w:szCs w:val="24"/>
              </w:rPr>
            </w:pPr>
            <w:r w:rsidRPr="009F3839">
              <w:rPr>
                <w:rFonts w:ascii="Trebuchet MS" w:hAnsi="Trebuchet MS"/>
                <w:b/>
                <w:w w:val="105"/>
                <w:sz w:val="24"/>
                <w:szCs w:val="24"/>
              </w:rPr>
              <w:t>And</w:t>
            </w:r>
          </w:p>
          <w:p w14:paraId="4E034774" w14:textId="77777777" w:rsidR="00B9123A" w:rsidRPr="009F3839" w:rsidRDefault="00B9123A">
            <w:pPr>
              <w:pStyle w:val="TableParagraph"/>
              <w:spacing w:before="3"/>
              <w:ind w:left="0"/>
              <w:rPr>
                <w:rFonts w:ascii="Trebuchet MS" w:hAnsi="Trebuchet MS"/>
                <w:sz w:val="24"/>
                <w:szCs w:val="24"/>
              </w:rPr>
            </w:pPr>
          </w:p>
          <w:p w14:paraId="6ED91D75" w14:textId="77777777" w:rsidR="00B9123A" w:rsidRPr="009F3839" w:rsidRDefault="009F3839">
            <w:pPr>
              <w:pStyle w:val="TableParagraph"/>
              <w:spacing w:line="276" w:lineRule="auto"/>
              <w:ind w:left="107" w:right="289"/>
              <w:rPr>
                <w:rFonts w:ascii="Trebuchet MS" w:hAnsi="Trebuchet MS"/>
                <w:b/>
                <w:sz w:val="24"/>
                <w:szCs w:val="24"/>
              </w:rPr>
            </w:pPr>
            <w:r w:rsidRPr="009F3839">
              <w:rPr>
                <w:rFonts w:ascii="Trebuchet MS" w:hAnsi="Trebuchet MS"/>
                <w:b/>
                <w:sz w:val="24"/>
                <w:szCs w:val="24"/>
              </w:rPr>
              <w:t>How our school involves other bodies, including health and social care bodies, local authority support services and voluntary sector organisations in meeting children and young people’s special educational needs and supporting their families</w:t>
            </w:r>
          </w:p>
        </w:tc>
        <w:tc>
          <w:tcPr>
            <w:tcW w:w="12388" w:type="dxa"/>
          </w:tcPr>
          <w:p w14:paraId="3721A3CD" w14:textId="77777777" w:rsidR="002F4887" w:rsidRPr="002F4887" w:rsidRDefault="002F4887" w:rsidP="002F4887">
            <w:pPr>
              <w:pStyle w:val="NormalWeb"/>
              <w:rPr>
                <w:rFonts w:ascii="Arial" w:hAnsi="Arial" w:cs="Arial"/>
              </w:rPr>
            </w:pPr>
            <w:r w:rsidRPr="002F4887">
              <w:rPr>
                <w:rFonts w:ascii="Arial" w:hAnsi="Arial" w:cs="Arial"/>
              </w:rPr>
              <w:t xml:space="preserve">One member of staff is trained in </w:t>
            </w:r>
            <w:r w:rsidRPr="002F4887">
              <w:rPr>
                <w:rStyle w:val="Emphasis"/>
                <w:rFonts w:ascii="Arial" w:hAnsi="Arial" w:cs="Arial"/>
              </w:rPr>
              <w:t>Talking for Success</w:t>
            </w:r>
            <w:r w:rsidRPr="002F4887">
              <w:rPr>
                <w:rFonts w:ascii="Arial" w:hAnsi="Arial" w:cs="Arial"/>
              </w:rPr>
              <w:t>.</w:t>
            </w:r>
          </w:p>
          <w:p w14:paraId="2095BFCC" w14:textId="77777777" w:rsidR="002F4887" w:rsidRPr="002F4887" w:rsidRDefault="002F4887" w:rsidP="002F4887">
            <w:pPr>
              <w:pStyle w:val="NormalWeb"/>
              <w:rPr>
                <w:rFonts w:ascii="Arial" w:hAnsi="Arial" w:cs="Arial"/>
              </w:rPr>
            </w:pPr>
            <w:r w:rsidRPr="002F4887">
              <w:rPr>
                <w:rFonts w:ascii="Arial" w:hAnsi="Arial" w:cs="Arial"/>
              </w:rPr>
              <w:t xml:space="preserve">Courses delivered by Daventry Hill are accessed by staff, with training completed in </w:t>
            </w:r>
            <w:r w:rsidRPr="002F4887">
              <w:rPr>
                <w:rStyle w:val="Emphasis"/>
                <w:rFonts w:ascii="Arial" w:hAnsi="Arial" w:cs="Arial"/>
              </w:rPr>
              <w:t>Colourful Semantics</w:t>
            </w:r>
            <w:r w:rsidRPr="002F4887">
              <w:rPr>
                <w:rFonts w:ascii="Arial" w:hAnsi="Arial" w:cs="Arial"/>
              </w:rPr>
              <w:t xml:space="preserve">, </w:t>
            </w:r>
            <w:r w:rsidRPr="002F4887">
              <w:rPr>
                <w:rStyle w:val="Emphasis"/>
                <w:rFonts w:ascii="Arial" w:hAnsi="Arial" w:cs="Arial"/>
              </w:rPr>
              <w:t>Zones of Regulation</w:t>
            </w:r>
            <w:r w:rsidRPr="002F4887">
              <w:rPr>
                <w:rFonts w:ascii="Arial" w:hAnsi="Arial" w:cs="Arial"/>
              </w:rPr>
              <w:t xml:space="preserve">, </w:t>
            </w:r>
            <w:r w:rsidRPr="002F4887">
              <w:rPr>
                <w:rStyle w:val="Emphasis"/>
                <w:rFonts w:ascii="Arial" w:hAnsi="Arial" w:cs="Arial"/>
              </w:rPr>
              <w:t>TEACCH</w:t>
            </w:r>
            <w:r w:rsidRPr="002F4887">
              <w:rPr>
                <w:rFonts w:ascii="Arial" w:hAnsi="Arial" w:cs="Arial"/>
              </w:rPr>
              <w:t xml:space="preserve"> and other relevant areas. The Headteacher has completed the accredited </w:t>
            </w:r>
            <w:r w:rsidRPr="002F4887">
              <w:rPr>
                <w:rStyle w:val="Emphasis"/>
                <w:rFonts w:ascii="Arial" w:hAnsi="Arial" w:cs="Arial"/>
              </w:rPr>
              <w:t>Leading Mental Health</w:t>
            </w:r>
            <w:r w:rsidRPr="002F4887">
              <w:rPr>
                <w:rFonts w:ascii="Arial" w:hAnsi="Arial" w:cs="Arial"/>
              </w:rPr>
              <w:t xml:space="preserve"> course.</w:t>
            </w:r>
          </w:p>
          <w:p w14:paraId="2BEBC429" w14:textId="77777777" w:rsidR="002F4887" w:rsidRPr="002F4887" w:rsidRDefault="002F4887" w:rsidP="002F4887">
            <w:pPr>
              <w:pStyle w:val="NormalWeb"/>
              <w:rPr>
                <w:rFonts w:ascii="Arial" w:hAnsi="Arial" w:cs="Arial"/>
              </w:rPr>
            </w:pPr>
            <w:r w:rsidRPr="002F4887">
              <w:rPr>
                <w:rFonts w:ascii="Arial" w:hAnsi="Arial" w:cs="Arial"/>
              </w:rPr>
              <w:t>The school’s pastoral and family support worker has extensive experience in supporting pupils with SEMH needs and works closely with key staff to implement targeted interventions and programmes.</w:t>
            </w:r>
          </w:p>
          <w:p w14:paraId="0ED12493" w14:textId="77777777" w:rsidR="002F4887" w:rsidRPr="002F4887" w:rsidRDefault="002F4887" w:rsidP="002F4887">
            <w:pPr>
              <w:pStyle w:val="NormalWeb"/>
              <w:rPr>
                <w:rFonts w:ascii="Arial" w:hAnsi="Arial" w:cs="Arial"/>
              </w:rPr>
            </w:pPr>
            <w:r w:rsidRPr="002F4887">
              <w:rPr>
                <w:rFonts w:ascii="Arial" w:hAnsi="Arial" w:cs="Arial"/>
              </w:rPr>
              <w:t>One-to-one staff hold regular teaching assistant meetings where resources and experiences are shared, and opportunities are provided for peer support and professional discussion.</w:t>
            </w:r>
          </w:p>
          <w:p w14:paraId="0874E06A" w14:textId="77777777" w:rsidR="002F4887" w:rsidRPr="002F4887" w:rsidRDefault="002F4887" w:rsidP="002F4887">
            <w:pPr>
              <w:pStyle w:val="NormalWeb"/>
              <w:rPr>
                <w:rFonts w:ascii="Arial" w:hAnsi="Arial" w:cs="Arial"/>
              </w:rPr>
            </w:pPr>
            <w:r w:rsidRPr="002F4887">
              <w:rPr>
                <w:rFonts w:ascii="Arial" w:hAnsi="Arial" w:cs="Arial"/>
              </w:rPr>
              <w:t xml:space="preserve">The school adopts a </w:t>
            </w:r>
            <w:r w:rsidRPr="002F4887">
              <w:rPr>
                <w:rStyle w:val="Emphasis"/>
                <w:rFonts w:ascii="Arial" w:hAnsi="Arial" w:cs="Arial"/>
              </w:rPr>
              <w:t>team around the child</w:t>
            </w:r>
            <w:r w:rsidRPr="002F4887">
              <w:rPr>
                <w:rFonts w:ascii="Arial" w:hAnsi="Arial" w:cs="Arial"/>
              </w:rPr>
              <w:t xml:space="preserve"> approach for many pupils and continues to work closely with the Educational Psychology Service and other external agencies, welcoming and acting upon support where appropriate.</w:t>
            </w:r>
          </w:p>
          <w:p w14:paraId="06D20127" w14:textId="77777777" w:rsidR="002F4887" w:rsidRPr="002F4887" w:rsidRDefault="002F4887" w:rsidP="002F4887">
            <w:pPr>
              <w:pStyle w:val="NormalWeb"/>
              <w:rPr>
                <w:rFonts w:ascii="Arial" w:hAnsi="Arial" w:cs="Arial"/>
              </w:rPr>
            </w:pPr>
            <w:r w:rsidRPr="002F4887">
              <w:rPr>
                <w:rFonts w:ascii="Arial" w:hAnsi="Arial" w:cs="Arial"/>
              </w:rPr>
              <w:t xml:space="preserve">Training priorities this year have focused on </w:t>
            </w:r>
            <w:r w:rsidRPr="002F4887">
              <w:rPr>
                <w:rStyle w:val="Emphasis"/>
                <w:rFonts w:ascii="Arial" w:hAnsi="Arial" w:cs="Arial"/>
              </w:rPr>
              <w:t>Zones of Regulation</w:t>
            </w:r>
            <w:r w:rsidRPr="002F4887">
              <w:rPr>
                <w:rFonts w:ascii="Arial" w:hAnsi="Arial" w:cs="Arial"/>
              </w:rPr>
              <w:t xml:space="preserve"> and adaptive planning. In addition, in-house training delivered by the SENCo during staff meetings has focused on identified areas of need, provision maps, IEPs, SMART targets, accountability, and effective classroom support.</w:t>
            </w:r>
          </w:p>
          <w:p w14:paraId="23E4FCA6" w14:textId="1C81B5A1" w:rsidR="00B9123A" w:rsidRPr="009F3839" w:rsidRDefault="00B9123A" w:rsidP="00D70D00">
            <w:pPr>
              <w:pStyle w:val="TableParagraph"/>
              <w:spacing w:before="4" w:line="225" w:lineRule="auto"/>
              <w:ind w:left="0" w:right="93"/>
              <w:rPr>
                <w:rFonts w:ascii="Trebuchet MS" w:hAnsi="Trebuchet MS"/>
                <w:sz w:val="24"/>
                <w:szCs w:val="24"/>
              </w:rPr>
            </w:pPr>
          </w:p>
        </w:tc>
      </w:tr>
      <w:tr w:rsidR="005B75F7" w:rsidRPr="009F3839" w14:paraId="2E3AFE85" w14:textId="77777777" w:rsidTr="64DEA325">
        <w:trPr>
          <w:trHeight w:val="834"/>
        </w:trPr>
        <w:tc>
          <w:tcPr>
            <w:tcW w:w="3228" w:type="dxa"/>
          </w:tcPr>
          <w:p w14:paraId="4DF47C42" w14:textId="77777777" w:rsidR="005B75F7" w:rsidRPr="009F3839" w:rsidRDefault="005B75F7" w:rsidP="005B75F7">
            <w:pPr>
              <w:pStyle w:val="TableParagraph"/>
              <w:spacing w:before="27" w:line="276" w:lineRule="auto"/>
              <w:ind w:left="107" w:right="289"/>
              <w:rPr>
                <w:rFonts w:ascii="Trebuchet MS" w:hAnsi="Trebuchet MS"/>
                <w:b/>
                <w:sz w:val="24"/>
                <w:szCs w:val="24"/>
              </w:rPr>
            </w:pPr>
            <w:r w:rsidRPr="009F3839">
              <w:rPr>
                <w:rFonts w:ascii="Trebuchet MS" w:hAnsi="Trebuchet MS"/>
                <w:b/>
                <w:sz w:val="24"/>
                <w:szCs w:val="24"/>
              </w:rPr>
              <w:t>Arrangements for consulting young people with SEN and involving them in their education</w:t>
            </w:r>
          </w:p>
        </w:tc>
        <w:tc>
          <w:tcPr>
            <w:tcW w:w="12388" w:type="dxa"/>
          </w:tcPr>
          <w:p w14:paraId="4ACA1954" w14:textId="77777777" w:rsidR="00EA28A9" w:rsidRPr="00EA28A9" w:rsidRDefault="00EA28A9" w:rsidP="00EA28A9">
            <w:pPr>
              <w:pStyle w:val="NormalWeb"/>
              <w:rPr>
                <w:rFonts w:ascii="Arial" w:hAnsi="Arial" w:cs="Arial"/>
                <w:sz w:val="22"/>
                <w:szCs w:val="22"/>
              </w:rPr>
            </w:pPr>
            <w:r w:rsidRPr="00EA28A9">
              <w:rPr>
                <w:rFonts w:ascii="Arial" w:hAnsi="Arial" w:cs="Arial"/>
                <w:sz w:val="22"/>
                <w:szCs w:val="22"/>
              </w:rPr>
              <w:t>Pupil voice is central to the school’s approach and supports a deeper understanding of how children attending SJIS perceive school. Regular opportunities are provided to talk with pupils with SEND, who speak openly and confidently about their experiences, challenges, and strengths.</w:t>
            </w:r>
          </w:p>
          <w:p w14:paraId="463A9743" w14:textId="77777777" w:rsidR="00EA28A9" w:rsidRPr="00EA28A9" w:rsidRDefault="00EA28A9" w:rsidP="00EA28A9">
            <w:pPr>
              <w:pStyle w:val="NormalWeb"/>
              <w:rPr>
                <w:rFonts w:ascii="Arial" w:hAnsi="Arial" w:cs="Arial"/>
                <w:sz w:val="22"/>
                <w:szCs w:val="22"/>
              </w:rPr>
            </w:pPr>
            <w:r w:rsidRPr="00EA28A9">
              <w:rPr>
                <w:rFonts w:ascii="Arial" w:hAnsi="Arial" w:cs="Arial"/>
                <w:sz w:val="22"/>
                <w:szCs w:val="22"/>
              </w:rPr>
              <w:t xml:space="preserve">Through </w:t>
            </w:r>
            <w:r w:rsidRPr="00EA28A9">
              <w:rPr>
                <w:rStyle w:val="Emphasis"/>
                <w:rFonts w:ascii="Arial" w:hAnsi="Arial" w:cs="Arial"/>
                <w:sz w:val="22"/>
                <w:szCs w:val="22"/>
              </w:rPr>
              <w:t>My Provision Map</w:t>
            </w:r>
            <w:r w:rsidRPr="00EA28A9">
              <w:rPr>
                <w:rFonts w:ascii="Arial" w:hAnsi="Arial" w:cs="Arial"/>
                <w:sz w:val="22"/>
                <w:szCs w:val="22"/>
              </w:rPr>
              <w:t>, staff can access IEPs, One Page Profiles, provision maps, and development profiles. This information is available to all staff, shared with the next class teacher during transition meetings, and shared digitally with parents.</w:t>
            </w:r>
          </w:p>
          <w:p w14:paraId="50C9C6D2" w14:textId="77777777" w:rsidR="00EA28A9" w:rsidRPr="00EA28A9" w:rsidRDefault="00EA28A9" w:rsidP="00EA28A9">
            <w:pPr>
              <w:pStyle w:val="NormalWeb"/>
              <w:rPr>
                <w:rFonts w:ascii="Arial" w:hAnsi="Arial" w:cs="Arial"/>
                <w:sz w:val="22"/>
                <w:szCs w:val="22"/>
              </w:rPr>
            </w:pPr>
            <w:r w:rsidRPr="00EA28A9">
              <w:rPr>
                <w:rFonts w:ascii="Arial" w:hAnsi="Arial" w:cs="Arial"/>
                <w:sz w:val="22"/>
                <w:szCs w:val="22"/>
              </w:rPr>
              <w:lastRenderedPageBreak/>
              <w:t>Strong, trusting relationships are established with pupils, particularly those with SEMH needs. The Pupil Support Officer regularly checks in with children who require additional support and is available for pupils to ‘drop in’ when they need someone to talk to.</w:t>
            </w:r>
          </w:p>
          <w:p w14:paraId="67DD4C30" w14:textId="77777777" w:rsidR="00EA28A9" w:rsidRPr="00EA28A9" w:rsidRDefault="00EA28A9" w:rsidP="00EA28A9">
            <w:pPr>
              <w:pStyle w:val="NormalWeb"/>
              <w:rPr>
                <w:rFonts w:ascii="Arial" w:hAnsi="Arial" w:cs="Arial"/>
                <w:sz w:val="22"/>
                <w:szCs w:val="22"/>
              </w:rPr>
            </w:pPr>
            <w:r w:rsidRPr="00EA28A9">
              <w:rPr>
                <w:rFonts w:ascii="Arial" w:hAnsi="Arial" w:cs="Arial"/>
                <w:sz w:val="22"/>
                <w:szCs w:val="22"/>
              </w:rPr>
              <w:t>Where supportive resources are required or recommended by specialist professionals, pupils are offered choice, and time is taken to ensure that the selected resources are appropriate and effective for the individual child.</w:t>
            </w:r>
          </w:p>
          <w:p w14:paraId="2FC0CED7" w14:textId="77777777" w:rsidR="00EA28A9" w:rsidRPr="00EA28A9" w:rsidRDefault="00EA28A9" w:rsidP="00EA28A9">
            <w:pPr>
              <w:pStyle w:val="NormalWeb"/>
              <w:rPr>
                <w:rFonts w:ascii="Arial" w:hAnsi="Arial" w:cs="Arial"/>
                <w:sz w:val="22"/>
                <w:szCs w:val="22"/>
              </w:rPr>
            </w:pPr>
            <w:r w:rsidRPr="00EA28A9">
              <w:rPr>
                <w:rFonts w:ascii="Arial" w:hAnsi="Arial" w:cs="Arial"/>
                <w:sz w:val="22"/>
                <w:szCs w:val="22"/>
              </w:rPr>
              <w:t xml:space="preserve">Records of pupil voice and wellbeing are maintained through </w:t>
            </w:r>
            <w:proofErr w:type="spellStart"/>
            <w:r w:rsidRPr="00EA28A9">
              <w:rPr>
                <w:rStyle w:val="Emphasis"/>
                <w:rFonts w:ascii="Arial" w:hAnsi="Arial" w:cs="Arial"/>
                <w:sz w:val="22"/>
                <w:szCs w:val="22"/>
              </w:rPr>
              <w:t>MyConcern</w:t>
            </w:r>
            <w:proofErr w:type="spellEnd"/>
            <w:r w:rsidRPr="00EA28A9">
              <w:rPr>
                <w:rFonts w:ascii="Arial" w:hAnsi="Arial" w:cs="Arial"/>
                <w:sz w:val="22"/>
                <w:szCs w:val="22"/>
              </w:rPr>
              <w:t xml:space="preserve"> and are closely monitored to ensure timely and appropriate support.</w:t>
            </w:r>
          </w:p>
          <w:p w14:paraId="3057AAAA" w14:textId="30CD307E" w:rsidR="005B75F7" w:rsidRPr="00865013" w:rsidRDefault="005B75F7" w:rsidP="005B75F7">
            <w:pPr>
              <w:pStyle w:val="TableParagraph"/>
              <w:spacing w:before="6" w:line="320" w:lineRule="exact"/>
              <w:ind w:left="108" w:right="94"/>
              <w:jc w:val="both"/>
            </w:pPr>
          </w:p>
        </w:tc>
      </w:tr>
      <w:tr w:rsidR="005B75F7" w:rsidRPr="009F3839" w14:paraId="211CB264" w14:textId="77777777" w:rsidTr="64DEA325">
        <w:trPr>
          <w:trHeight w:val="834"/>
        </w:trPr>
        <w:tc>
          <w:tcPr>
            <w:tcW w:w="3228" w:type="dxa"/>
          </w:tcPr>
          <w:p w14:paraId="28430817" w14:textId="77777777" w:rsidR="005B75F7" w:rsidRPr="009F3839" w:rsidRDefault="005B75F7" w:rsidP="005B75F7">
            <w:pPr>
              <w:pStyle w:val="TableParagraph"/>
              <w:spacing w:before="188" w:line="276" w:lineRule="auto"/>
              <w:ind w:left="107" w:right="522"/>
              <w:rPr>
                <w:rFonts w:ascii="Trebuchet MS" w:hAnsi="Trebuchet MS"/>
                <w:b/>
                <w:sz w:val="24"/>
                <w:szCs w:val="24"/>
              </w:rPr>
            </w:pPr>
            <w:r w:rsidRPr="009F3839">
              <w:rPr>
                <w:rFonts w:ascii="Trebuchet MS" w:hAnsi="Trebuchet MS"/>
                <w:b/>
                <w:sz w:val="24"/>
                <w:szCs w:val="24"/>
              </w:rPr>
              <w:lastRenderedPageBreak/>
              <w:t>Arrangements for consulting parents of children with special educational needs and involving them in their child’s education</w:t>
            </w:r>
          </w:p>
        </w:tc>
        <w:tc>
          <w:tcPr>
            <w:tcW w:w="12388" w:type="dxa"/>
          </w:tcPr>
          <w:p w14:paraId="33F0DDB4" w14:textId="77777777" w:rsidR="00EA28A9" w:rsidRPr="00EA28A9" w:rsidRDefault="00EA28A9" w:rsidP="00EA28A9">
            <w:pPr>
              <w:pStyle w:val="NormalWeb"/>
              <w:rPr>
                <w:rFonts w:ascii="Arial" w:hAnsi="Arial" w:cs="Arial"/>
              </w:rPr>
            </w:pPr>
            <w:r w:rsidRPr="00EA28A9">
              <w:rPr>
                <w:rFonts w:ascii="Arial" w:hAnsi="Arial" w:cs="Arial"/>
              </w:rPr>
              <w:t>Children’s progress is closely monitored across the school, and parents are offered regular opportunities for consultation through parents’ evenings, school reports, and review meetings with the SENCo. Parents have direct access to the SENCo via email, with communication managed sensitively and promptly.</w:t>
            </w:r>
          </w:p>
          <w:p w14:paraId="3A760FA4" w14:textId="77777777" w:rsidR="00EA28A9" w:rsidRPr="00EA28A9" w:rsidRDefault="00EA28A9" w:rsidP="00EA28A9">
            <w:pPr>
              <w:pStyle w:val="NormalWeb"/>
              <w:rPr>
                <w:rFonts w:ascii="Arial" w:hAnsi="Arial" w:cs="Arial"/>
              </w:rPr>
            </w:pPr>
            <w:r w:rsidRPr="00EA28A9">
              <w:rPr>
                <w:rFonts w:ascii="Arial" w:hAnsi="Arial" w:cs="Arial"/>
              </w:rPr>
              <w:t>The SENCo is also available on the playground to speak with parents three days per week. In addition, parents can communicate with class teachers via email and through the ClassDojo app.</w:t>
            </w:r>
          </w:p>
          <w:p w14:paraId="5E42EAD5" w14:textId="77777777" w:rsidR="00EA28A9" w:rsidRPr="00EA28A9" w:rsidRDefault="00EA28A9" w:rsidP="00EA28A9">
            <w:pPr>
              <w:pStyle w:val="NormalWeb"/>
              <w:rPr>
                <w:rFonts w:ascii="Arial" w:hAnsi="Arial" w:cs="Arial"/>
              </w:rPr>
            </w:pPr>
            <w:r w:rsidRPr="00EA28A9">
              <w:rPr>
                <w:rFonts w:ascii="Arial" w:hAnsi="Arial" w:cs="Arial"/>
              </w:rPr>
              <w:t xml:space="preserve">If a child experiences a challenging day, parents are informed, and relevant information is recorded on </w:t>
            </w:r>
            <w:proofErr w:type="spellStart"/>
            <w:r w:rsidRPr="00EA28A9">
              <w:rPr>
                <w:rStyle w:val="Emphasis"/>
                <w:rFonts w:ascii="Arial" w:hAnsi="Arial" w:cs="Arial"/>
              </w:rPr>
              <w:t>MyConcern</w:t>
            </w:r>
            <w:proofErr w:type="spellEnd"/>
            <w:r w:rsidRPr="00EA28A9">
              <w:rPr>
                <w:rFonts w:ascii="Arial" w:hAnsi="Arial" w:cs="Arial"/>
              </w:rPr>
              <w:t>. Following incidents of challenging behaviour, pupils may be offered time in a safe space before situations are calmly discussed and a restorative approach is used to support reflection and reparation.</w:t>
            </w:r>
          </w:p>
          <w:p w14:paraId="4837C891" w14:textId="77777777" w:rsidR="00EA28A9" w:rsidRPr="00EA28A9" w:rsidRDefault="00EA28A9" w:rsidP="00EA28A9">
            <w:pPr>
              <w:pStyle w:val="NormalWeb"/>
              <w:rPr>
                <w:rFonts w:ascii="Arial" w:hAnsi="Arial" w:cs="Arial"/>
              </w:rPr>
            </w:pPr>
            <w:r w:rsidRPr="00EA28A9">
              <w:rPr>
                <w:rFonts w:ascii="Arial" w:hAnsi="Arial" w:cs="Arial"/>
              </w:rPr>
              <w:t xml:space="preserve">Many members of staff are trained in </w:t>
            </w:r>
            <w:r w:rsidRPr="00EA28A9">
              <w:rPr>
                <w:rStyle w:val="Emphasis"/>
                <w:rFonts w:ascii="Arial" w:hAnsi="Arial" w:cs="Arial"/>
              </w:rPr>
              <w:t>Team Teach</w:t>
            </w:r>
            <w:r w:rsidRPr="00EA28A9">
              <w:rPr>
                <w:rFonts w:ascii="Arial" w:hAnsi="Arial" w:cs="Arial"/>
              </w:rPr>
              <w:t xml:space="preserve"> and de-escalation strategies, and calm spaces, including bean bags, are available throughout the school to support regulation.</w:t>
            </w:r>
          </w:p>
          <w:p w14:paraId="184B7037" w14:textId="330028A6" w:rsidR="00AB6178" w:rsidRPr="00EA28A9" w:rsidRDefault="00EA28A9" w:rsidP="00EA28A9">
            <w:pPr>
              <w:pStyle w:val="NormalWeb"/>
            </w:pPr>
            <w:r w:rsidRPr="00EA28A9">
              <w:rPr>
                <w:rFonts w:ascii="Arial" w:hAnsi="Arial" w:cs="Arial"/>
              </w:rPr>
              <w:t xml:space="preserve">Parental voice is formally recorded during annual review meetings, and the school has supported </w:t>
            </w:r>
            <w:proofErr w:type="gramStart"/>
            <w:r w:rsidRPr="00EA28A9">
              <w:rPr>
                <w:rFonts w:ascii="Arial" w:hAnsi="Arial" w:cs="Arial"/>
              </w:rPr>
              <w:t>a number of</w:t>
            </w:r>
            <w:proofErr w:type="gramEnd"/>
            <w:r w:rsidRPr="00EA28A9">
              <w:rPr>
                <w:rFonts w:ascii="Arial" w:hAnsi="Arial" w:cs="Arial"/>
              </w:rPr>
              <w:t xml:space="preserve"> families in more complex cases where EHCP mediation or tribunal processes have been required.</w:t>
            </w:r>
          </w:p>
        </w:tc>
      </w:tr>
      <w:tr w:rsidR="005B75F7" w:rsidRPr="009F3839" w14:paraId="020F7260" w14:textId="77777777" w:rsidTr="64DEA325">
        <w:trPr>
          <w:trHeight w:val="834"/>
        </w:trPr>
        <w:tc>
          <w:tcPr>
            <w:tcW w:w="3228" w:type="dxa"/>
          </w:tcPr>
          <w:p w14:paraId="64F479F2" w14:textId="77777777" w:rsidR="005B75F7" w:rsidRPr="009F3839" w:rsidRDefault="005B75F7" w:rsidP="005B75F7">
            <w:pPr>
              <w:pStyle w:val="TableParagraph"/>
              <w:spacing w:before="27" w:line="276" w:lineRule="auto"/>
              <w:ind w:left="107" w:right="289"/>
              <w:rPr>
                <w:rFonts w:ascii="Trebuchet MS" w:hAnsi="Trebuchet MS"/>
                <w:b/>
                <w:sz w:val="24"/>
                <w:szCs w:val="24"/>
              </w:rPr>
            </w:pPr>
            <w:r w:rsidRPr="009F3839">
              <w:rPr>
                <w:rFonts w:ascii="Trebuchet MS" w:hAnsi="Trebuchet MS"/>
                <w:b/>
                <w:sz w:val="24"/>
                <w:szCs w:val="24"/>
              </w:rPr>
              <w:t>Arrangements for supporting children and young people in moving between phases of education and preparing</w:t>
            </w:r>
          </w:p>
          <w:p w14:paraId="11F72E08" w14:textId="77777777" w:rsidR="005B75F7" w:rsidRDefault="005B75F7" w:rsidP="005B75F7">
            <w:pPr>
              <w:pStyle w:val="TableParagraph"/>
              <w:spacing w:line="266" w:lineRule="exact"/>
              <w:ind w:left="107"/>
              <w:rPr>
                <w:rFonts w:ascii="Trebuchet MS" w:hAnsi="Trebuchet MS"/>
                <w:b/>
                <w:sz w:val="24"/>
                <w:szCs w:val="24"/>
              </w:rPr>
            </w:pPr>
            <w:r w:rsidRPr="009F3839">
              <w:rPr>
                <w:rFonts w:ascii="Trebuchet MS" w:hAnsi="Trebuchet MS"/>
                <w:b/>
                <w:sz w:val="24"/>
                <w:szCs w:val="24"/>
              </w:rPr>
              <w:t>for adulthood (effective</w:t>
            </w:r>
          </w:p>
          <w:p w14:paraId="52AD98B6" w14:textId="77777777" w:rsidR="005B75F7" w:rsidRPr="009F3839" w:rsidRDefault="005B75F7" w:rsidP="005B75F7">
            <w:pPr>
              <w:pStyle w:val="TableParagraph"/>
              <w:spacing w:line="266" w:lineRule="exact"/>
              <w:ind w:left="107"/>
              <w:rPr>
                <w:rFonts w:ascii="Trebuchet MS" w:hAnsi="Trebuchet MS"/>
                <w:b/>
                <w:sz w:val="24"/>
                <w:szCs w:val="24"/>
              </w:rPr>
            </w:pPr>
            <w:r w:rsidRPr="009F3839">
              <w:rPr>
                <w:rFonts w:ascii="Trebuchet MS" w:hAnsi="Trebuchet MS"/>
                <w:b/>
                <w:sz w:val="24"/>
                <w:szCs w:val="24"/>
              </w:rPr>
              <w:t>transition)</w:t>
            </w:r>
          </w:p>
        </w:tc>
        <w:tc>
          <w:tcPr>
            <w:tcW w:w="12388" w:type="dxa"/>
          </w:tcPr>
          <w:p w14:paraId="313C1C9A" w14:textId="77777777" w:rsidR="00EA28A9" w:rsidRPr="00EA28A9" w:rsidRDefault="00EA28A9" w:rsidP="00EA28A9">
            <w:pPr>
              <w:widowControl/>
              <w:autoSpaceDE/>
              <w:autoSpaceDN/>
              <w:spacing w:before="100" w:beforeAutospacing="1" w:after="100" w:afterAutospacing="1"/>
              <w:rPr>
                <w:rFonts w:ascii="Arial" w:eastAsia="Times New Roman" w:hAnsi="Arial" w:cs="Arial"/>
                <w:sz w:val="24"/>
                <w:szCs w:val="24"/>
                <w:lang w:val="en-GB" w:eastAsia="en-GB"/>
              </w:rPr>
            </w:pPr>
            <w:proofErr w:type="gramStart"/>
            <w:r w:rsidRPr="00EA28A9">
              <w:rPr>
                <w:rFonts w:ascii="Arial" w:eastAsia="Times New Roman" w:hAnsi="Arial" w:cs="Arial"/>
                <w:sz w:val="24"/>
                <w:szCs w:val="24"/>
                <w:lang w:val="en-GB" w:eastAsia="en-GB"/>
              </w:rPr>
              <w:t>The majority of</w:t>
            </w:r>
            <w:proofErr w:type="gramEnd"/>
            <w:r w:rsidRPr="00EA28A9">
              <w:rPr>
                <w:rFonts w:ascii="Arial" w:eastAsia="Times New Roman" w:hAnsi="Arial" w:cs="Arial"/>
                <w:sz w:val="24"/>
                <w:szCs w:val="24"/>
                <w:lang w:val="en-GB" w:eastAsia="en-GB"/>
              </w:rPr>
              <w:t xml:space="preserve"> pupils leaving SJIS at the end of Year 2 transfer to The Abbey Academy. The two schools continue to strengthen links to support effective transition. Year 2 teachers work closely with Year 3 staff, and a comprehensive programme of transition activities is in place. During the summer term, key staff meet with the junior school SENCo, and formal transition meetings are held.</w:t>
            </w:r>
          </w:p>
          <w:p w14:paraId="6A21FFC8" w14:textId="77777777" w:rsidR="00EA28A9" w:rsidRPr="00EA28A9" w:rsidRDefault="00EA28A9" w:rsidP="00EA28A9">
            <w:pPr>
              <w:widowControl/>
              <w:autoSpaceDE/>
              <w:autoSpaceDN/>
              <w:spacing w:before="100" w:beforeAutospacing="1" w:after="100" w:afterAutospacing="1"/>
              <w:rPr>
                <w:rFonts w:ascii="Arial" w:eastAsia="Times New Roman" w:hAnsi="Arial" w:cs="Arial"/>
                <w:sz w:val="24"/>
                <w:szCs w:val="24"/>
                <w:lang w:val="en-GB" w:eastAsia="en-GB"/>
              </w:rPr>
            </w:pPr>
            <w:r w:rsidRPr="00EA28A9">
              <w:rPr>
                <w:rFonts w:ascii="Arial" w:eastAsia="Times New Roman" w:hAnsi="Arial" w:cs="Arial"/>
                <w:sz w:val="24"/>
                <w:szCs w:val="24"/>
                <w:lang w:val="en-GB" w:eastAsia="en-GB"/>
              </w:rPr>
              <w:t>Transition between the preschool and the main school is highly successful. Children are supported through opportunities to attend PE lessons, assemblies, lunchtime sessions, story times, and new starter events.</w:t>
            </w:r>
          </w:p>
          <w:p w14:paraId="355E9292" w14:textId="77777777" w:rsidR="00EA28A9" w:rsidRPr="00EA28A9" w:rsidRDefault="00EA28A9" w:rsidP="00EA28A9">
            <w:pPr>
              <w:widowControl/>
              <w:autoSpaceDE/>
              <w:autoSpaceDN/>
              <w:spacing w:before="100" w:beforeAutospacing="1" w:after="100" w:afterAutospacing="1"/>
              <w:rPr>
                <w:rFonts w:ascii="Arial" w:eastAsia="Times New Roman" w:hAnsi="Arial" w:cs="Arial"/>
                <w:sz w:val="24"/>
                <w:szCs w:val="24"/>
                <w:lang w:val="en-GB" w:eastAsia="en-GB"/>
              </w:rPr>
            </w:pPr>
            <w:r w:rsidRPr="00EA28A9">
              <w:rPr>
                <w:rFonts w:ascii="Arial" w:eastAsia="Times New Roman" w:hAnsi="Arial" w:cs="Arial"/>
                <w:sz w:val="24"/>
                <w:szCs w:val="24"/>
                <w:lang w:val="en-GB" w:eastAsia="en-GB"/>
              </w:rPr>
              <w:lastRenderedPageBreak/>
              <w:t>Where appropriate, additional visits and tours are offered. This year, the SENCo supported a parent by accompanying them on a visit to a specialist provision. All files and key documentation are transferred sensitively and securely between settings.</w:t>
            </w:r>
          </w:p>
          <w:p w14:paraId="0829A8A2" w14:textId="77777777" w:rsidR="00EA28A9" w:rsidRPr="00EA28A9" w:rsidRDefault="00EA28A9" w:rsidP="00EA28A9">
            <w:pPr>
              <w:widowControl/>
              <w:autoSpaceDE/>
              <w:autoSpaceDN/>
              <w:spacing w:before="100" w:beforeAutospacing="1" w:after="100" w:afterAutospacing="1"/>
              <w:rPr>
                <w:rFonts w:ascii="Arial" w:eastAsia="Times New Roman" w:hAnsi="Arial" w:cs="Arial"/>
                <w:sz w:val="24"/>
                <w:szCs w:val="24"/>
                <w:lang w:val="en-GB" w:eastAsia="en-GB"/>
              </w:rPr>
            </w:pPr>
            <w:r w:rsidRPr="00EA28A9">
              <w:rPr>
                <w:rFonts w:ascii="Arial" w:eastAsia="Times New Roman" w:hAnsi="Arial" w:cs="Arial"/>
                <w:sz w:val="24"/>
                <w:szCs w:val="24"/>
                <w:lang w:val="en-GB" w:eastAsia="en-GB"/>
              </w:rPr>
              <w:t>For pupils with an EHCP who may be moving to a specialist provision, an end-of-key-stage annual review is completed, and relevant Key Stage 2 staff are invited to attend. Transitional arrangements in these cases may differ, and pupils may be offered additional transition days organised by their new school.</w:t>
            </w:r>
          </w:p>
          <w:p w14:paraId="41370E2B" w14:textId="77777777" w:rsidR="00EA28A9" w:rsidRPr="00EA28A9" w:rsidRDefault="00EA28A9" w:rsidP="00EA28A9">
            <w:pPr>
              <w:widowControl/>
              <w:autoSpaceDE/>
              <w:autoSpaceDN/>
              <w:spacing w:before="100" w:beforeAutospacing="1" w:after="100" w:afterAutospacing="1"/>
              <w:rPr>
                <w:rFonts w:ascii="Arial" w:eastAsia="Times New Roman" w:hAnsi="Arial" w:cs="Arial"/>
                <w:sz w:val="24"/>
                <w:szCs w:val="24"/>
                <w:lang w:val="en-GB" w:eastAsia="en-GB"/>
              </w:rPr>
            </w:pPr>
            <w:r w:rsidRPr="00EA28A9">
              <w:rPr>
                <w:rFonts w:ascii="Arial" w:eastAsia="Times New Roman" w:hAnsi="Arial" w:cs="Arial"/>
                <w:sz w:val="24"/>
                <w:szCs w:val="24"/>
                <w:lang w:val="en-GB" w:eastAsia="en-GB"/>
              </w:rPr>
              <w:t>Prior to children joining SJIS in the Early Years Foundation Stage, the SENCo and members of the Foundation Stage team visit preschool settings to support a smooth transition.</w:t>
            </w:r>
          </w:p>
          <w:p w14:paraId="78274DC0" w14:textId="77777777" w:rsidR="00EA28A9" w:rsidRPr="00EA28A9" w:rsidRDefault="00EA28A9" w:rsidP="00EA28A9">
            <w:pPr>
              <w:widowControl/>
              <w:autoSpaceDE/>
              <w:autoSpaceDN/>
              <w:spacing w:before="100" w:beforeAutospacing="1" w:after="100" w:afterAutospacing="1"/>
              <w:rPr>
                <w:rFonts w:ascii="Arial" w:eastAsia="Times New Roman" w:hAnsi="Arial" w:cs="Arial"/>
                <w:sz w:val="24"/>
                <w:szCs w:val="24"/>
                <w:lang w:val="en-GB" w:eastAsia="en-GB"/>
              </w:rPr>
            </w:pPr>
            <w:r w:rsidRPr="00EA28A9">
              <w:rPr>
                <w:rFonts w:ascii="Arial" w:eastAsia="Times New Roman" w:hAnsi="Arial" w:cs="Arial"/>
                <w:sz w:val="24"/>
                <w:szCs w:val="24"/>
                <w:lang w:val="en-GB" w:eastAsia="en-GB"/>
              </w:rPr>
              <w:t>Parents of children with medical needs are invited to attend meetings to ensure that appropriate healthcare plans are in place. Where training is required, SJIS endeavours to have this completed prior to the child starting school. Where toileting needs are identified, the school follows its intimate care policy.</w:t>
            </w:r>
          </w:p>
          <w:p w14:paraId="16DEBF8E" w14:textId="6F8418D5" w:rsidR="00EA28A9" w:rsidRPr="00EA28A9" w:rsidRDefault="00EA28A9" w:rsidP="00EA28A9">
            <w:pPr>
              <w:widowControl/>
              <w:autoSpaceDE/>
              <w:autoSpaceDN/>
              <w:spacing w:before="100" w:beforeAutospacing="1" w:after="100" w:afterAutospacing="1"/>
              <w:rPr>
                <w:rFonts w:ascii="Arial" w:eastAsia="Times New Roman" w:hAnsi="Arial" w:cs="Arial"/>
                <w:sz w:val="24"/>
                <w:szCs w:val="24"/>
                <w:lang w:val="en-GB" w:eastAsia="en-GB"/>
              </w:rPr>
            </w:pPr>
          </w:p>
          <w:p w14:paraId="7A676759" w14:textId="77777777" w:rsidR="00EA28A9" w:rsidRPr="00EA28A9" w:rsidRDefault="00EA28A9" w:rsidP="00EA28A9">
            <w:pPr>
              <w:widowControl/>
              <w:pBdr>
                <w:bottom w:val="single" w:sz="6" w:space="1" w:color="auto"/>
              </w:pBdr>
              <w:autoSpaceDE/>
              <w:autoSpaceDN/>
              <w:jc w:val="center"/>
              <w:rPr>
                <w:rFonts w:ascii="Arial" w:eastAsia="Times New Roman" w:hAnsi="Arial" w:cs="Arial"/>
                <w:vanish/>
                <w:sz w:val="16"/>
                <w:szCs w:val="16"/>
                <w:lang w:val="en-GB" w:eastAsia="en-GB"/>
              </w:rPr>
            </w:pPr>
            <w:r w:rsidRPr="00EA28A9">
              <w:rPr>
                <w:rFonts w:ascii="Arial" w:eastAsia="Times New Roman" w:hAnsi="Arial" w:cs="Arial"/>
                <w:vanish/>
                <w:sz w:val="16"/>
                <w:szCs w:val="16"/>
                <w:lang w:val="en-GB" w:eastAsia="en-GB"/>
              </w:rPr>
              <w:t>Top of Form</w:t>
            </w:r>
          </w:p>
          <w:p w14:paraId="297A8208" w14:textId="77777777" w:rsidR="00EA28A9" w:rsidRPr="00EA28A9" w:rsidRDefault="00EA28A9" w:rsidP="00EA28A9">
            <w:pPr>
              <w:widowControl/>
              <w:pBdr>
                <w:top w:val="single" w:sz="6" w:space="1" w:color="auto"/>
              </w:pBdr>
              <w:autoSpaceDE/>
              <w:autoSpaceDN/>
              <w:rPr>
                <w:rFonts w:ascii="Arial" w:eastAsia="Times New Roman" w:hAnsi="Arial" w:cs="Arial"/>
                <w:vanish/>
                <w:sz w:val="16"/>
                <w:szCs w:val="16"/>
                <w:lang w:val="en-GB" w:eastAsia="en-GB"/>
              </w:rPr>
            </w:pPr>
            <w:r w:rsidRPr="00EA28A9">
              <w:rPr>
                <w:rFonts w:ascii="Arial" w:eastAsia="Times New Roman" w:hAnsi="Arial" w:cs="Arial"/>
                <w:vanish/>
                <w:sz w:val="16"/>
                <w:szCs w:val="16"/>
                <w:lang w:val="en-GB" w:eastAsia="en-GB"/>
              </w:rPr>
              <w:t>Bottom of Form</w:t>
            </w:r>
          </w:p>
          <w:p w14:paraId="16FCF9FF" w14:textId="3D423D72" w:rsidR="005B75F7" w:rsidRPr="00EA28A9" w:rsidRDefault="005B75F7" w:rsidP="005B75F7">
            <w:pPr>
              <w:pStyle w:val="TableParagraph"/>
              <w:spacing w:line="300" w:lineRule="exact"/>
              <w:ind w:left="0"/>
              <w:rPr>
                <w:rFonts w:ascii="Arial" w:hAnsi="Arial" w:cs="Arial"/>
              </w:rPr>
            </w:pPr>
          </w:p>
        </w:tc>
      </w:tr>
      <w:tr w:rsidR="005B75F7" w:rsidRPr="009F3839" w14:paraId="7F407650" w14:textId="77777777" w:rsidTr="64DEA325">
        <w:trPr>
          <w:trHeight w:val="834"/>
        </w:trPr>
        <w:tc>
          <w:tcPr>
            <w:tcW w:w="3228" w:type="dxa"/>
          </w:tcPr>
          <w:p w14:paraId="25A36BF9" w14:textId="77777777" w:rsidR="005B75F7" w:rsidRPr="009F3839" w:rsidRDefault="005B75F7" w:rsidP="005B75F7">
            <w:pPr>
              <w:pStyle w:val="TableParagraph"/>
              <w:spacing w:before="27" w:line="276" w:lineRule="auto"/>
              <w:ind w:left="107" w:right="97"/>
              <w:rPr>
                <w:rFonts w:ascii="Trebuchet MS" w:hAnsi="Trebuchet MS"/>
                <w:b/>
                <w:sz w:val="24"/>
                <w:szCs w:val="24"/>
              </w:rPr>
            </w:pPr>
            <w:r w:rsidRPr="009F3839">
              <w:rPr>
                <w:rFonts w:ascii="Trebuchet MS" w:hAnsi="Trebuchet MS"/>
                <w:b/>
                <w:sz w:val="24"/>
                <w:szCs w:val="24"/>
              </w:rPr>
              <w:lastRenderedPageBreak/>
              <w:t>Arrangements made by the governing body relating to the treatment of complaints from parents of pupils with special educational needs concerning the provision made at the</w:t>
            </w:r>
            <w:r w:rsidRPr="009F3839">
              <w:rPr>
                <w:rFonts w:ascii="Trebuchet MS" w:hAnsi="Trebuchet MS"/>
                <w:b/>
                <w:spacing w:val="-22"/>
                <w:sz w:val="24"/>
                <w:szCs w:val="24"/>
              </w:rPr>
              <w:t xml:space="preserve"> </w:t>
            </w:r>
            <w:r w:rsidRPr="009F3839">
              <w:rPr>
                <w:rFonts w:ascii="Trebuchet MS" w:hAnsi="Trebuchet MS"/>
                <w:b/>
                <w:sz w:val="24"/>
                <w:szCs w:val="24"/>
              </w:rPr>
              <w:t>school.</w:t>
            </w:r>
          </w:p>
        </w:tc>
        <w:tc>
          <w:tcPr>
            <w:tcW w:w="12388" w:type="dxa"/>
          </w:tcPr>
          <w:p w14:paraId="0971F18D" w14:textId="77777777" w:rsidR="005B75F7" w:rsidRDefault="005B75F7" w:rsidP="005B75F7">
            <w:pPr>
              <w:pStyle w:val="TableParagraph"/>
              <w:spacing w:before="4" w:line="225" w:lineRule="auto"/>
              <w:ind w:left="108" w:right="99"/>
              <w:jc w:val="both"/>
              <w:rPr>
                <w:rFonts w:ascii="Arial" w:hAnsi="Arial" w:cs="Arial"/>
                <w:w w:val="85"/>
              </w:rPr>
            </w:pPr>
            <w:r>
              <w:rPr>
                <w:rFonts w:ascii="Arial" w:hAnsi="Arial" w:cs="Arial"/>
              </w:rPr>
              <w:t>Complaints made are treated sensitively and seriously by the headteacher and the governing body.  Where parents wish to pursue this, they will be directed to the complaints procedures detailed in the Complaints Policy.</w:t>
            </w:r>
          </w:p>
          <w:p w14:paraId="734C5A47" w14:textId="77777777" w:rsidR="005B75F7" w:rsidRDefault="005B75F7" w:rsidP="005B75F7">
            <w:pPr>
              <w:pStyle w:val="TableParagraph"/>
              <w:spacing w:before="4" w:line="225" w:lineRule="auto"/>
              <w:ind w:left="108" w:right="99"/>
              <w:jc w:val="both"/>
              <w:rPr>
                <w:rFonts w:ascii="Arial" w:hAnsi="Arial" w:cs="Arial"/>
                <w:w w:val="85"/>
              </w:rPr>
            </w:pPr>
          </w:p>
          <w:p w14:paraId="53304E80" w14:textId="77777777" w:rsidR="005B75F7" w:rsidRPr="00D70D00" w:rsidRDefault="005B75F7" w:rsidP="005B75F7">
            <w:pPr>
              <w:pStyle w:val="TableParagraph"/>
              <w:spacing w:before="4" w:line="225" w:lineRule="auto"/>
              <w:ind w:left="108" w:right="99"/>
              <w:jc w:val="both"/>
              <w:rPr>
                <w:rFonts w:ascii="Arial" w:hAnsi="Arial" w:cs="Arial"/>
              </w:rPr>
            </w:pPr>
          </w:p>
        </w:tc>
      </w:tr>
    </w:tbl>
    <w:p w14:paraId="6707D7E4" w14:textId="77777777" w:rsidR="005B75F7" w:rsidRPr="005B75F7" w:rsidRDefault="005B75F7" w:rsidP="005B75F7">
      <w:pPr>
        <w:pStyle w:val="BodyText"/>
        <w:spacing w:before="117" w:line="276" w:lineRule="auto"/>
        <w:ind w:left="220" w:right="655"/>
        <w:rPr>
          <w:rFonts w:ascii="Arial" w:hAnsi="Arial" w:cs="Arial"/>
        </w:rPr>
      </w:pPr>
      <w:r w:rsidRPr="005B75F7">
        <w:rPr>
          <w:rFonts w:ascii="Arial" w:hAnsi="Arial" w:cs="Arial"/>
        </w:rPr>
        <w:t>The contact details of support services for the parents of pupils with special educational needs, including those for arrangements made in accordance with clause 32.</w:t>
      </w:r>
    </w:p>
    <w:p w14:paraId="32F23758" w14:textId="77777777" w:rsidR="005B75F7" w:rsidRPr="005B75F7" w:rsidRDefault="005B75F7" w:rsidP="005B75F7">
      <w:pPr>
        <w:spacing w:before="156"/>
        <w:ind w:left="220"/>
        <w:rPr>
          <w:rFonts w:ascii="Arial" w:hAnsi="Arial" w:cs="Arial"/>
          <w:b/>
          <w:i/>
          <w:sz w:val="24"/>
        </w:rPr>
      </w:pPr>
      <w:r w:rsidRPr="005B75F7">
        <w:rPr>
          <w:rFonts w:ascii="Arial" w:hAnsi="Arial" w:cs="Arial"/>
          <w:b/>
          <w:sz w:val="24"/>
        </w:rPr>
        <w:t>(</w:t>
      </w:r>
      <w:r w:rsidRPr="005B75F7">
        <w:rPr>
          <w:rFonts w:ascii="Arial" w:hAnsi="Arial" w:cs="Arial"/>
          <w:b/>
          <w:i/>
          <w:sz w:val="24"/>
        </w:rPr>
        <w:t>Please refer to our school’s Safeguarding Policy for details of how we access the Early Help Team and Multi-Agency Safeguarding Hub)</w:t>
      </w:r>
    </w:p>
    <w:p w14:paraId="11420BEE" w14:textId="77777777" w:rsidR="005B75F7" w:rsidRPr="005B75F7" w:rsidRDefault="005B75F7" w:rsidP="005B75F7">
      <w:pPr>
        <w:spacing w:before="1"/>
        <w:ind w:left="220"/>
        <w:rPr>
          <w:rFonts w:ascii="Arial" w:hAnsi="Arial" w:cs="Arial"/>
          <w:sz w:val="24"/>
        </w:rPr>
      </w:pPr>
      <w:r>
        <w:rPr>
          <w:rFonts w:ascii="Arial" w:hAnsi="Arial" w:cs="Arial"/>
          <w:w w:val="85"/>
          <w:sz w:val="24"/>
          <w:u w:val="single"/>
        </w:rPr>
        <w:t>Links with other services:</w:t>
      </w:r>
    </w:p>
    <w:p w14:paraId="2DD05E96" w14:textId="77777777" w:rsidR="005B75F7" w:rsidRPr="005B75F7" w:rsidRDefault="005B75F7" w:rsidP="005B75F7">
      <w:pPr>
        <w:rPr>
          <w:rFonts w:ascii="Arial" w:hAnsi="Arial" w:cs="Arial"/>
          <w:sz w:val="24"/>
        </w:rPr>
      </w:pPr>
    </w:p>
    <w:p w14:paraId="2DC97204" w14:textId="77777777" w:rsidR="005B75F7" w:rsidRPr="005B75F7" w:rsidRDefault="005B75F7" w:rsidP="005B75F7">
      <w:pPr>
        <w:pStyle w:val="BodyText"/>
        <w:ind w:left="220"/>
        <w:rPr>
          <w:rFonts w:ascii="Arial" w:hAnsi="Arial" w:cs="Arial"/>
        </w:rPr>
      </w:pPr>
      <w:r w:rsidRPr="005B75F7">
        <w:rPr>
          <w:rFonts w:ascii="Arial" w:hAnsi="Arial" w:cs="Arial"/>
        </w:rPr>
        <w:t>Effective working links will also be maintained with:</w:t>
      </w:r>
    </w:p>
    <w:p w14:paraId="2427CEE8" w14:textId="77777777" w:rsidR="005B75F7" w:rsidRPr="005B75F7" w:rsidRDefault="005B75F7" w:rsidP="005B75F7">
      <w:pPr>
        <w:pStyle w:val="BodyText"/>
        <w:rPr>
          <w:rFonts w:ascii="Arial" w:hAnsi="Arial" w:cs="Arial"/>
          <w:sz w:val="31"/>
        </w:rPr>
      </w:pPr>
    </w:p>
    <w:p w14:paraId="263970C0" w14:textId="77777777" w:rsidR="005B75F7" w:rsidRPr="005B75F7" w:rsidRDefault="005B75F7" w:rsidP="005B75F7">
      <w:pPr>
        <w:pStyle w:val="BodyText"/>
        <w:spacing w:line="276" w:lineRule="auto"/>
        <w:ind w:left="220" w:right="655"/>
        <w:rPr>
          <w:rFonts w:ascii="Arial" w:hAnsi="Arial" w:cs="Arial"/>
        </w:rPr>
      </w:pPr>
      <w:r w:rsidRPr="005B75F7">
        <w:rPr>
          <w:rFonts w:ascii="Arial" w:hAnsi="Arial" w:cs="Arial"/>
        </w:rPr>
        <w:t xml:space="preserve">Educational Psychology Service : Contact Number : 01604 630082 </w:t>
      </w:r>
      <w:hyperlink r:id="rId13">
        <w:r w:rsidRPr="005B75F7">
          <w:rPr>
            <w:rFonts w:ascii="Arial" w:hAnsi="Arial" w:cs="Arial"/>
            <w:color w:val="0000FF"/>
            <w:u w:val="single" w:color="0000FF"/>
          </w:rPr>
          <w:t>http://www.northamptonshire.gov.uk/en/councilservices/EducationandLearning/sen/EP/Pages/default.aspx</w:t>
        </w:r>
      </w:hyperlink>
    </w:p>
    <w:p w14:paraId="04A740C2" w14:textId="77777777" w:rsidR="005B75F7" w:rsidRPr="005B75F7" w:rsidRDefault="005B75F7" w:rsidP="005B75F7">
      <w:pPr>
        <w:pStyle w:val="BodyText"/>
        <w:rPr>
          <w:rFonts w:ascii="Arial" w:hAnsi="Arial" w:cs="Arial"/>
          <w:sz w:val="20"/>
        </w:rPr>
      </w:pPr>
    </w:p>
    <w:p w14:paraId="1F6BFF23" w14:textId="77777777" w:rsidR="005B75F7" w:rsidRPr="005B75F7" w:rsidRDefault="005B75F7" w:rsidP="005B75F7">
      <w:pPr>
        <w:pStyle w:val="BodyText"/>
        <w:spacing w:before="3"/>
        <w:rPr>
          <w:rFonts w:ascii="Arial" w:hAnsi="Arial" w:cs="Arial"/>
          <w:sz w:val="23"/>
        </w:rPr>
      </w:pPr>
    </w:p>
    <w:p w14:paraId="0D279F16" w14:textId="77777777" w:rsidR="005B75F7" w:rsidRPr="005B75F7" w:rsidRDefault="005B75F7" w:rsidP="005B75F7">
      <w:pPr>
        <w:pStyle w:val="BodyText"/>
        <w:spacing w:before="134" w:line="276" w:lineRule="auto"/>
        <w:ind w:left="220" w:right="1188"/>
        <w:rPr>
          <w:rFonts w:ascii="Arial" w:hAnsi="Arial" w:cs="Arial"/>
        </w:rPr>
      </w:pPr>
      <w:r w:rsidRPr="005B75F7">
        <w:rPr>
          <w:rFonts w:ascii="Arial" w:hAnsi="Arial" w:cs="Arial"/>
        </w:rPr>
        <w:t xml:space="preserve">Education Entitlement Team : Contact number : 0300 126 1000 </w:t>
      </w:r>
      <w:hyperlink r:id="rId14">
        <w:r w:rsidRPr="005B75F7">
          <w:rPr>
            <w:rFonts w:ascii="Arial" w:hAnsi="Arial" w:cs="Arial"/>
            <w:color w:val="0000FF"/>
            <w:u w:val="single" w:color="0000FF"/>
          </w:rPr>
          <w:t>http://www.northamptonshire.gov.uk/en/councilservices/EducationandLearning/Parents/Pages/Education-Entitlement-Service.aspx</w:t>
        </w:r>
      </w:hyperlink>
    </w:p>
    <w:p w14:paraId="440EB967" w14:textId="77777777" w:rsidR="00B9123A" w:rsidRDefault="00B9123A">
      <w:pPr>
        <w:spacing w:line="225" w:lineRule="auto"/>
        <w:jc w:val="both"/>
        <w:rPr>
          <w:rFonts w:ascii="Trebuchet MS" w:hAnsi="Trebuchet MS"/>
          <w:sz w:val="24"/>
          <w:szCs w:val="24"/>
        </w:rPr>
      </w:pPr>
    </w:p>
    <w:p w14:paraId="03EB76EB" w14:textId="77777777" w:rsidR="005B75F7" w:rsidRDefault="005B75F7">
      <w:pPr>
        <w:spacing w:line="225" w:lineRule="auto"/>
        <w:jc w:val="both"/>
        <w:rPr>
          <w:rFonts w:ascii="Trebuchet MS" w:hAnsi="Trebuchet MS"/>
          <w:sz w:val="24"/>
          <w:szCs w:val="24"/>
        </w:rPr>
      </w:pPr>
    </w:p>
    <w:p w14:paraId="7B3DC852" w14:textId="77777777" w:rsidR="005B75F7" w:rsidRPr="005B75F7" w:rsidRDefault="005B75F7" w:rsidP="005B75F7">
      <w:pPr>
        <w:pStyle w:val="BodyText"/>
        <w:spacing w:before="134" w:line="276" w:lineRule="auto"/>
        <w:ind w:left="220" w:right="6793"/>
        <w:rPr>
          <w:rFonts w:ascii="Arial" w:hAnsi="Arial" w:cs="Arial"/>
        </w:rPr>
      </w:pPr>
      <w:r w:rsidRPr="005B75F7">
        <w:rPr>
          <w:rFonts w:ascii="Arial" w:hAnsi="Arial" w:cs="Arial"/>
        </w:rPr>
        <w:t>Parent</w:t>
      </w:r>
      <w:r w:rsidRPr="005B75F7">
        <w:rPr>
          <w:rFonts w:ascii="Arial" w:hAnsi="Arial" w:cs="Arial"/>
          <w:spacing w:val="-16"/>
        </w:rPr>
        <w:t xml:space="preserve"> </w:t>
      </w:r>
      <w:r w:rsidRPr="005B75F7">
        <w:rPr>
          <w:rFonts w:ascii="Arial" w:hAnsi="Arial" w:cs="Arial"/>
        </w:rPr>
        <w:t>Partnership</w:t>
      </w:r>
      <w:r w:rsidRPr="005B75F7">
        <w:rPr>
          <w:rFonts w:ascii="Arial" w:hAnsi="Arial" w:cs="Arial"/>
          <w:spacing w:val="-16"/>
        </w:rPr>
        <w:t xml:space="preserve"> </w:t>
      </w:r>
      <w:r w:rsidRPr="005B75F7">
        <w:rPr>
          <w:rFonts w:ascii="Arial" w:hAnsi="Arial" w:cs="Arial"/>
        </w:rPr>
        <w:t>Service</w:t>
      </w:r>
      <w:r w:rsidRPr="005B75F7">
        <w:rPr>
          <w:rFonts w:ascii="Arial" w:hAnsi="Arial" w:cs="Arial"/>
          <w:spacing w:val="-17"/>
        </w:rPr>
        <w:t>:</w:t>
      </w:r>
      <w:r w:rsidRPr="005B75F7">
        <w:rPr>
          <w:rFonts w:ascii="Arial" w:hAnsi="Arial" w:cs="Arial"/>
          <w:spacing w:val="-14"/>
        </w:rPr>
        <w:t xml:space="preserve"> </w:t>
      </w:r>
      <w:r w:rsidRPr="005B75F7">
        <w:rPr>
          <w:rFonts w:ascii="Arial" w:hAnsi="Arial" w:cs="Arial"/>
        </w:rPr>
        <w:t>Contact</w:t>
      </w:r>
      <w:r w:rsidRPr="005B75F7">
        <w:rPr>
          <w:rFonts w:ascii="Arial" w:hAnsi="Arial" w:cs="Arial"/>
          <w:spacing w:val="-16"/>
        </w:rPr>
        <w:t xml:space="preserve"> </w:t>
      </w:r>
      <w:r w:rsidRPr="005B75F7">
        <w:rPr>
          <w:rFonts w:ascii="Arial" w:hAnsi="Arial" w:cs="Arial"/>
        </w:rPr>
        <w:t>Number</w:t>
      </w:r>
      <w:r w:rsidRPr="005B75F7">
        <w:rPr>
          <w:rFonts w:ascii="Arial" w:hAnsi="Arial" w:cs="Arial"/>
          <w:spacing w:val="-16"/>
        </w:rPr>
        <w:t xml:space="preserve">: </w:t>
      </w:r>
      <w:r w:rsidRPr="005B75F7">
        <w:rPr>
          <w:rFonts w:ascii="Arial" w:hAnsi="Arial" w:cs="Arial"/>
        </w:rPr>
        <w:t>01604</w:t>
      </w:r>
      <w:r w:rsidRPr="005B75F7">
        <w:rPr>
          <w:rFonts w:ascii="Arial" w:hAnsi="Arial" w:cs="Arial"/>
          <w:spacing w:val="-16"/>
        </w:rPr>
        <w:t xml:space="preserve"> </w:t>
      </w:r>
      <w:r w:rsidRPr="005B75F7">
        <w:rPr>
          <w:rFonts w:ascii="Arial" w:hAnsi="Arial" w:cs="Arial"/>
        </w:rPr>
        <w:t xml:space="preserve">636111 </w:t>
      </w:r>
      <w:hyperlink r:id="rId15">
        <w:r w:rsidRPr="005B75F7">
          <w:rPr>
            <w:rFonts w:ascii="Arial" w:hAnsi="Arial" w:cs="Arial"/>
            <w:color w:val="0000FF"/>
            <w:u w:val="single" w:color="0000FF"/>
          </w:rPr>
          <w:t>http://www.npps.info/</w:t>
        </w:r>
      </w:hyperlink>
    </w:p>
    <w:p w14:paraId="0C3ADF6A" w14:textId="77777777" w:rsidR="005B75F7" w:rsidRDefault="005B75F7">
      <w:pPr>
        <w:spacing w:line="225" w:lineRule="auto"/>
        <w:jc w:val="both"/>
        <w:rPr>
          <w:rFonts w:ascii="Trebuchet MS" w:hAnsi="Trebuchet MS"/>
          <w:sz w:val="24"/>
          <w:szCs w:val="24"/>
        </w:rPr>
      </w:pPr>
    </w:p>
    <w:p w14:paraId="49998F18" w14:textId="77777777" w:rsidR="005B75F7" w:rsidRPr="005B75F7" w:rsidRDefault="005B75F7" w:rsidP="005B75F7">
      <w:pPr>
        <w:pStyle w:val="BodyText"/>
        <w:spacing w:before="133" w:line="276" w:lineRule="auto"/>
        <w:ind w:left="220" w:right="4718"/>
        <w:rPr>
          <w:rFonts w:ascii="Arial" w:hAnsi="Arial" w:cs="Arial"/>
        </w:rPr>
      </w:pPr>
      <w:r w:rsidRPr="005B75F7">
        <w:rPr>
          <w:rFonts w:ascii="Arial" w:hAnsi="Arial" w:cs="Arial"/>
        </w:rPr>
        <w:t xml:space="preserve">Virtual School for Looked After Children : Contact number : 0300 126 1000 </w:t>
      </w:r>
      <w:hyperlink r:id="rId16">
        <w:r w:rsidRPr="005B75F7">
          <w:rPr>
            <w:rFonts w:ascii="Arial" w:hAnsi="Arial" w:cs="Arial"/>
            <w:color w:val="0000FF"/>
            <w:u w:val="single" w:color="0000FF"/>
          </w:rPr>
          <w:t>http://www.northamptonshire.gov.uk/en/councilservices/children/virtual-school/Pages/default.aspx</w:t>
        </w:r>
      </w:hyperlink>
    </w:p>
    <w:p w14:paraId="23135E4B" w14:textId="77777777" w:rsidR="005B75F7" w:rsidRDefault="005B75F7">
      <w:pPr>
        <w:spacing w:line="225" w:lineRule="auto"/>
        <w:jc w:val="both"/>
        <w:rPr>
          <w:rFonts w:ascii="Trebuchet MS" w:hAnsi="Trebuchet MS"/>
          <w:sz w:val="24"/>
          <w:szCs w:val="24"/>
        </w:rPr>
      </w:pPr>
    </w:p>
    <w:p w14:paraId="39151D2B" w14:textId="77777777" w:rsidR="005B75F7" w:rsidRPr="005B75F7" w:rsidRDefault="005B75F7" w:rsidP="005B75F7">
      <w:pPr>
        <w:pStyle w:val="BodyText"/>
        <w:spacing w:before="134" w:line="276" w:lineRule="auto"/>
        <w:ind w:left="220" w:right="655"/>
        <w:rPr>
          <w:rFonts w:ascii="Arial" w:hAnsi="Arial" w:cs="Arial"/>
        </w:rPr>
      </w:pPr>
      <w:r w:rsidRPr="005B75F7">
        <w:rPr>
          <w:rFonts w:ascii="Arial" w:hAnsi="Arial" w:cs="Arial"/>
        </w:rPr>
        <w:t>(See Local Offer website link below for contact details in relation to High Needs Funding Applications and Education Health and Care Plans)</w:t>
      </w:r>
    </w:p>
    <w:p w14:paraId="7A0CBDC1" w14:textId="77777777" w:rsidR="005B75F7" w:rsidRDefault="005B75F7" w:rsidP="005B75F7">
      <w:pPr>
        <w:spacing w:line="276" w:lineRule="auto"/>
      </w:pPr>
    </w:p>
    <w:p w14:paraId="55D88BB9" w14:textId="77777777" w:rsidR="005B75F7" w:rsidRDefault="005B75F7" w:rsidP="005B75F7">
      <w:pPr>
        <w:pStyle w:val="BodyText"/>
        <w:spacing w:before="106"/>
        <w:ind w:left="220"/>
      </w:pPr>
      <w:r>
        <w:t>Information on where the local authority’s local offer is published.</w:t>
      </w:r>
    </w:p>
    <w:p w14:paraId="6F7526B9" w14:textId="77777777" w:rsidR="005B75F7" w:rsidRPr="005B75F7" w:rsidRDefault="005B75F7" w:rsidP="50B4D090">
      <w:pPr>
        <w:spacing w:before="179" w:line="225" w:lineRule="auto"/>
        <w:ind w:right="5742"/>
        <w:rPr>
          <w:rFonts w:ascii="Segoe UI" w:eastAsia="Segoe UI" w:hAnsi="Segoe UI" w:cs="Segoe UI"/>
          <w:color w:val="242424"/>
          <w:sz w:val="24"/>
          <w:szCs w:val="24"/>
        </w:rPr>
      </w:pPr>
      <w:hyperlink r:id="rId17">
        <w:r w:rsidRPr="50B4D090">
          <w:rPr>
            <w:rStyle w:val="Hyperlink"/>
            <w:sz w:val="24"/>
            <w:szCs w:val="24"/>
          </w:rPr>
          <w:t>http://www3.northamptonshire.gov.uk/councilservices/children-families-education/SEND/local-offe</w:t>
        </w:r>
      </w:hyperlink>
      <w:r w:rsidR="5DC3CD1D" w:rsidRPr="50B4D090">
        <w:rPr>
          <w:rFonts w:ascii="Segoe UI" w:eastAsia="Segoe UI" w:hAnsi="Segoe UI" w:cs="Segoe UI"/>
          <w:color w:val="242424"/>
          <w:sz w:val="24"/>
          <w:szCs w:val="24"/>
        </w:rPr>
        <w:t xml:space="preserve"> </w:t>
      </w:r>
    </w:p>
    <w:p w14:paraId="7C5B8455" w14:textId="77777777" w:rsidR="005B75F7" w:rsidRPr="005B75F7" w:rsidRDefault="005B75F7" w:rsidP="50B4D090">
      <w:pPr>
        <w:spacing w:before="179" w:line="225" w:lineRule="auto"/>
        <w:ind w:right="5742"/>
        <w:rPr>
          <w:rFonts w:ascii="Segoe UI" w:eastAsia="Segoe UI" w:hAnsi="Segoe UI" w:cs="Segoe UI"/>
          <w:color w:val="242424"/>
          <w:sz w:val="24"/>
          <w:szCs w:val="24"/>
        </w:rPr>
      </w:pPr>
    </w:p>
    <w:p w14:paraId="5DF0BE44" w14:textId="77777777" w:rsidR="005B75F7" w:rsidRPr="005B75F7" w:rsidRDefault="5DC3CD1D" w:rsidP="50B4D090">
      <w:pPr>
        <w:spacing w:before="179" w:line="225" w:lineRule="auto"/>
        <w:ind w:right="5742"/>
        <w:rPr>
          <w:sz w:val="24"/>
          <w:szCs w:val="24"/>
        </w:rPr>
      </w:pPr>
      <w:hyperlink r:id="rId18">
        <w:r w:rsidRPr="50B4D090">
          <w:rPr>
            <w:rStyle w:val="Hyperlink"/>
            <w:rFonts w:ascii="Segoe UI" w:eastAsia="Segoe UI" w:hAnsi="Segoe UI" w:cs="Segoe UI"/>
            <w:b/>
            <w:bCs/>
            <w:sz w:val="24"/>
            <w:szCs w:val="24"/>
          </w:rPr>
          <w:t>west@npfg.co.uk</w:t>
        </w:r>
      </w:hyperlink>
    </w:p>
    <w:p w14:paraId="77C02D9C" w14:textId="77777777" w:rsidR="50B4D090" w:rsidRDefault="50B4D090" w:rsidP="50B4D090">
      <w:pPr>
        <w:spacing w:before="179" w:line="225" w:lineRule="auto"/>
        <w:ind w:right="5742"/>
        <w:rPr>
          <w:color w:val="0000FF"/>
          <w:sz w:val="24"/>
          <w:szCs w:val="24"/>
          <w:u w:val="single"/>
        </w:rPr>
      </w:pPr>
    </w:p>
    <w:p w14:paraId="22A2C3FE" w14:textId="77777777" w:rsidR="50B4D090" w:rsidRDefault="50B4D090" w:rsidP="50B4D090">
      <w:pPr>
        <w:spacing w:before="179" w:line="225" w:lineRule="auto"/>
        <w:ind w:right="5742"/>
        <w:rPr>
          <w:color w:val="0000FF"/>
          <w:sz w:val="24"/>
          <w:szCs w:val="24"/>
          <w:u w:val="single"/>
        </w:rPr>
        <w:sectPr w:rsidR="50B4D090">
          <w:pgSz w:w="16840" w:h="11910" w:orient="landscape"/>
          <w:pgMar w:top="940" w:right="0" w:bottom="1120" w:left="500" w:header="0" w:footer="925" w:gutter="0"/>
          <w:cols w:space="720"/>
        </w:sectPr>
      </w:pPr>
    </w:p>
    <w:p w14:paraId="5945A6BD" w14:textId="77777777" w:rsidR="00B9123A" w:rsidRDefault="00B9123A" w:rsidP="005B75F7">
      <w:pPr>
        <w:pStyle w:val="BodyText"/>
        <w:spacing w:before="106"/>
      </w:pPr>
    </w:p>
    <w:sectPr w:rsidR="00B9123A">
      <w:pgSz w:w="16840" w:h="11910" w:orient="landscape"/>
      <w:pgMar w:top="840" w:right="0" w:bottom="1200" w:left="500" w:header="0"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5B520" w14:textId="77777777" w:rsidR="00B711D7" w:rsidRDefault="00B711D7">
      <w:r>
        <w:separator/>
      </w:r>
    </w:p>
  </w:endnote>
  <w:endnote w:type="continuationSeparator" w:id="0">
    <w:p w14:paraId="7F10C24B" w14:textId="77777777" w:rsidR="00B711D7" w:rsidRDefault="00B71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57901" w14:textId="77777777" w:rsidR="00203628" w:rsidRDefault="00203628">
    <w:pPr>
      <w:pStyle w:val="BodyText"/>
      <w:spacing w:line="14" w:lineRule="auto"/>
      <w:rPr>
        <w:b w:val="0"/>
        <w:sz w:val="20"/>
      </w:rPr>
    </w:pPr>
    <w:r>
      <w:rPr>
        <w:noProof/>
        <w:lang w:val="en-GB" w:eastAsia="en-GB"/>
      </w:rPr>
      <mc:AlternateContent>
        <mc:Choice Requires="wps">
          <w:drawing>
            <wp:anchor distT="0" distB="0" distL="114300" distR="114300" simplePos="0" relativeHeight="251657728" behindDoc="1" locked="0" layoutInCell="1" allowOverlap="1" wp14:anchorId="6E81CC92" wp14:editId="0491F5AD">
              <wp:simplePos x="0" y="0"/>
              <wp:positionH relativeFrom="page">
                <wp:posOffset>10071735</wp:posOffset>
              </wp:positionH>
              <wp:positionV relativeFrom="page">
                <wp:posOffset>6782435</wp:posOffset>
              </wp:positionV>
              <wp:extent cx="20447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97B61" w14:textId="77777777" w:rsidR="00203628" w:rsidRDefault="00203628">
                          <w:pPr>
                            <w:spacing w:before="10"/>
                            <w:ind w:left="60"/>
                            <w:rPr>
                              <w:rFonts w:ascii="Times New Roman"/>
                              <w:sz w:val="20"/>
                            </w:rPr>
                          </w:pPr>
                          <w:r>
                            <w:fldChar w:fldCharType="begin"/>
                          </w:r>
                          <w:r>
                            <w:rPr>
                              <w:rFonts w:ascii="Times New Roman"/>
                              <w:sz w:val="20"/>
                            </w:rPr>
                            <w:instrText xml:space="preserve"> PAGE </w:instrText>
                          </w:r>
                          <w:r>
                            <w:fldChar w:fldCharType="separate"/>
                          </w:r>
                          <w:r w:rsidR="005B75F7">
                            <w:rPr>
                              <w:rFonts w:ascii="Times New Roman"/>
                              <w:noProof/>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81CC92" id="_x0000_t202" coordsize="21600,21600" o:spt="202" path="m,l,21600r21600,l21600,xe">
              <v:stroke joinstyle="miter"/>
              <v:path gradientshapeok="t" o:connecttype="rect"/>
            </v:shapetype>
            <v:shape id="Text Box 1" o:spid="_x0000_s1028" type="#_x0000_t202" style="position:absolute;margin-left:793.05pt;margin-top:534.0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" filled="f" stroked="f">
              <v:textbox inset="0,0,0,0">
                <w:txbxContent>
                  <w:p w14:paraId="46E97B61" w14:textId="77777777" w:rsidR="00203628" w:rsidRDefault="00203628">
                    <w:pPr>
                      <w:spacing w:before="10"/>
                      <w:ind w:left="60"/>
                      <w:rPr>
                        <w:rFonts w:ascii="Times New Roman"/>
                        <w:sz w:val="20"/>
                      </w:rPr>
                    </w:pPr>
                    <w:r>
                      <w:fldChar w:fldCharType="begin"/>
                    </w:r>
                    <w:r>
                      <w:rPr>
                        <w:rFonts w:ascii="Times New Roman"/>
                        <w:sz w:val="20"/>
                      </w:rPr>
                      <w:instrText xml:space="preserve"> PAGE </w:instrText>
                    </w:r>
                    <w:r>
                      <w:fldChar w:fldCharType="separate"/>
                    </w:r>
                    <w:r w:rsidR="005B75F7">
                      <w:rPr>
                        <w:rFonts w:ascii="Times New Roman"/>
                        <w:noProof/>
                        <w:sz w:val="20"/>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1E3A8" w14:textId="77777777" w:rsidR="00B711D7" w:rsidRDefault="00B711D7">
      <w:r>
        <w:separator/>
      </w:r>
    </w:p>
  </w:footnote>
  <w:footnote w:type="continuationSeparator" w:id="0">
    <w:p w14:paraId="7154C6CA" w14:textId="77777777" w:rsidR="00B711D7" w:rsidRDefault="00B71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49D1"/>
    <w:multiLevelType w:val="hybridMultilevel"/>
    <w:tmpl w:val="217E3F94"/>
    <w:lvl w:ilvl="0" w:tplc="6C3C9E72">
      <w:numFmt w:val="bullet"/>
      <w:lvlText w:val=""/>
      <w:lvlJc w:val="left"/>
      <w:pPr>
        <w:ind w:left="828" w:hanging="360"/>
      </w:pPr>
      <w:rPr>
        <w:rFonts w:ascii="Symbol" w:eastAsia="Symbol" w:hAnsi="Symbol" w:cs="Symbol" w:hint="default"/>
        <w:w w:val="100"/>
        <w:sz w:val="24"/>
        <w:szCs w:val="24"/>
        <w:lang w:val="en-US" w:eastAsia="en-US" w:bidi="ar-SA"/>
      </w:rPr>
    </w:lvl>
    <w:lvl w:ilvl="1" w:tplc="1B643174">
      <w:numFmt w:val="bullet"/>
      <w:lvlText w:val="•"/>
      <w:lvlJc w:val="left"/>
      <w:pPr>
        <w:ind w:left="1975" w:hanging="360"/>
      </w:pPr>
      <w:rPr>
        <w:rFonts w:hint="default"/>
        <w:lang w:val="en-US" w:eastAsia="en-US" w:bidi="ar-SA"/>
      </w:rPr>
    </w:lvl>
    <w:lvl w:ilvl="2" w:tplc="A5FC3E20">
      <w:numFmt w:val="bullet"/>
      <w:lvlText w:val="•"/>
      <w:lvlJc w:val="left"/>
      <w:pPr>
        <w:ind w:left="3131" w:hanging="360"/>
      </w:pPr>
      <w:rPr>
        <w:rFonts w:hint="default"/>
        <w:lang w:val="en-US" w:eastAsia="en-US" w:bidi="ar-SA"/>
      </w:rPr>
    </w:lvl>
    <w:lvl w:ilvl="3" w:tplc="E0D878C2">
      <w:numFmt w:val="bullet"/>
      <w:lvlText w:val="•"/>
      <w:lvlJc w:val="left"/>
      <w:pPr>
        <w:ind w:left="4287" w:hanging="360"/>
      </w:pPr>
      <w:rPr>
        <w:rFonts w:hint="default"/>
        <w:lang w:val="en-US" w:eastAsia="en-US" w:bidi="ar-SA"/>
      </w:rPr>
    </w:lvl>
    <w:lvl w:ilvl="4" w:tplc="17185D52">
      <w:numFmt w:val="bullet"/>
      <w:lvlText w:val="•"/>
      <w:lvlJc w:val="left"/>
      <w:pPr>
        <w:ind w:left="5443" w:hanging="360"/>
      </w:pPr>
      <w:rPr>
        <w:rFonts w:hint="default"/>
        <w:lang w:val="en-US" w:eastAsia="en-US" w:bidi="ar-SA"/>
      </w:rPr>
    </w:lvl>
    <w:lvl w:ilvl="5" w:tplc="6C1A8C10">
      <w:numFmt w:val="bullet"/>
      <w:lvlText w:val="•"/>
      <w:lvlJc w:val="left"/>
      <w:pPr>
        <w:ind w:left="6599" w:hanging="360"/>
      </w:pPr>
      <w:rPr>
        <w:rFonts w:hint="default"/>
        <w:lang w:val="en-US" w:eastAsia="en-US" w:bidi="ar-SA"/>
      </w:rPr>
    </w:lvl>
    <w:lvl w:ilvl="6" w:tplc="CDE0868E">
      <w:numFmt w:val="bullet"/>
      <w:lvlText w:val="•"/>
      <w:lvlJc w:val="left"/>
      <w:pPr>
        <w:ind w:left="7754" w:hanging="360"/>
      </w:pPr>
      <w:rPr>
        <w:rFonts w:hint="default"/>
        <w:lang w:val="en-US" w:eastAsia="en-US" w:bidi="ar-SA"/>
      </w:rPr>
    </w:lvl>
    <w:lvl w:ilvl="7" w:tplc="97D8C602">
      <w:numFmt w:val="bullet"/>
      <w:lvlText w:val="•"/>
      <w:lvlJc w:val="left"/>
      <w:pPr>
        <w:ind w:left="8910" w:hanging="360"/>
      </w:pPr>
      <w:rPr>
        <w:rFonts w:hint="default"/>
        <w:lang w:val="en-US" w:eastAsia="en-US" w:bidi="ar-SA"/>
      </w:rPr>
    </w:lvl>
    <w:lvl w:ilvl="8" w:tplc="CFE4DBD2">
      <w:numFmt w:val="bullet"/>
      <w:lvlText w:val="•"/>
      <w:lvlJc w:val="left"/>
      <w:pPr>
        <w:ind w:left="10066" w:hanging="360"/>
      </w:pPr>
      <w:rPr>
        <w:rFonts w:hint="default"/>
        <w:lang w:val="en-US" w:eastAsia="en-US" w:bidi="ar-SA"/>
      </w:rPr>
    </w:lvl>
  </w:abstractNum>
  <w:abstractNum w:abstractNumId="1" w15:restartNumberingAfterBreak="0">
    <w:nsid w:val="12421AE7"/>
    <w:multiLevelType w:val="multilevel"/>
    <w:tmpl w:val="8634D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E359E"/>
    <w:multiLevelType w:val="hybridMultilevel"/>
    <w:tmpl w:val="7F7C4A18"/>
    <w:lvl w:ilvl="0" w:tplc="D23AB738">
      <w:numFmt w:val="bullet"/>
      <w:lvlText w:val=""/>
      <w:lvlJc w:val="left"/>
      <w:pPr>
        <w:ind w:left="828" w:hanging="360"/>
      </w:pPr>
      <w:rPr>
        <w:rFonts w:ascii="Symbol" w:eastAsia="Symbol" w:hAnsi="Symbol" w:cs="Symbol" w:hint="default"/>
        <w:w w:val="100"/>
        <w:sz w:val="24"/>
        <w:szCs w:val="24"/>
        <w:lang w:val="en-US" w:eastAsia="en-US" w:bidi="ar-SA"/>
      </w:rPr>
    </w:lvl>
    <w:lvl w:ilvl="1" w:tplc="87DA4EFE">
      <w:numFmt w:val="bullet"/>
      <w:lvlText w:val="•"/>
      <w:lvlJc w:val="left"/>
      <w:pPr>
        <w:ind w:left="1975" w:hanging="360"/>
      </w:pPr>
      <w:rPr>
        <w:rFonts w:hint="default"/>
        <w:lang w:val="en-US" w:eastAsia="en-US" w:bidi="ar-SA"/>
      </w:rPr>
    </w:lvl>
    <w:lvl w:ilvl="2" w:tplc="E2BCD518">
      <w:numFmt w:val="bullet"/>
      <w:lvlText w:val="•"/>
      <w:lvlJc w:val="left"/>
      <w:pPr>
        <w:ind w:left="3131" w:hanging="360"/>
      </w:pPr>
      <w:rPr>
        <w:rFonts w:hint="default"/>
        <w:lang w:val="en-US" w:eastAsia="en-US" w:bidi="ar-SA"/>
      </w:rPr>
    </w:lvl>
    <w:lvl w:ilvl="3" w:tplc="80A82B98">
      <w:numFmt w:val="bullet"/>
      <w:lvlText w:val="•"/>
      <w:lvlJc w:val="left"/>
      <w:pPr>
        <w:ind w:left="4287" w:hanging="360"/>
      </w:pPr>
      <w:rPr>
        <w:rFonts w:hint="default"/>
        <w:lang w:val="en-US" w:eastAsia="en-US" w:bidi="ar-SA"/>
      </w:rPr>
    </w:lvl>
    <w:lvl w:ilvl="4" w:tplc="CB0E6108">
      <w:numFmt w:val="bullet"/>
      <w:lvlText w:val="•"/>
      <w:lvlJc w:val="left"/>
      <w:pPr>
        <w:ind w:left="5443" w:hanging="360"/>
      </w:pPr>
      <w:rPr>
        <w:rFonts w:hint="default"/>
        <w:lang w:val="en-US" w:eastAsia="en-US" w:bidi="ar-SA"/>
      </w:rPr>
    </w:lvl>
    <w:lvl w:ilvl="5" w:tplc="FA064602">
      <w:numFmt w:val="bullet"/>
      <w:lvlText w:val="•"/>
      <w:lvlJc w:val="left"/>
      <w:pPr>
        <w:ind w:left="6599" w:hanging="360"/>
      </w:pPr>
      <w:rPr>
        <w:rFonts w:hint="default"/>
        <w:lang w:val="en-US" w:eastAsia="en-US" w:bidi="ar-SA"/>
      </w:rPr>
    </w:lvl>
    <w:lvl w:ilvl="6" w:tplc="06C05392">
      <w:numFmt w:val="bullet"/>
      <w:lvlText w:val="•"/>
      <w:lvlJc w:val="left"/>
      <w:pPr>
        <w:ind w:left="7754" w:hanging="360"/>
      </w:pPr>
      <w:rPr>
        <w:rFonts w:hint="default"/>
        <w:lang w:val="en-US" w:eastAsia="en-US" w:bidi="ar-SA"/>
      </w:rPr>
    </w:lvl>
    <w:lvl w:ilvl="7" w:tplc="8D44F77A">
      <w:numFmt w:val="bullet"/>
      <w:lvlText w:val="•"/>
      <w:lvlJc w:val="left"/>
      <w:pPr>
        <w:ind w:left="8910" w:hanging="360"/>
      </w:pPr>
      <w:rPr>
        <w:rFonts w:hint="default"/>
        <w:lang w:val="en-US" w:eastAsia="en-US" w:bidi="ar-SA"/>
      </w:rPr>
    </w:lvl>
    <w:lvl w:ilvl="8" w:tplc="86E8D85A">
      <w:numFmt w:val="bullet"/>
      <w:lvlText w:val="•"/>
      <w:lvlJc w:val="left"/>
      <w:pPr>
        <w:ind w:left="10066" w:hanging="360"/>
      </w:pPr>
      <w:rPr>
        <w:rFonts w:hint="default"/>
        <w:lang w:val="en-US" w:eastAsia="en-US" w:bidi="ar-SA"/>
      </w:rPr>
    </w:lvl>
  </w:abstractNum>
  <w:abstractNum w:abstractNumId="3" w15:restartNumberingAfterBreak="0">
    <w:nsid w:val="3F0848DA"/>
    <w:multiLevelType w:val="hybridMultilevel"/>
    <w:tmpl w:val="151656FA"/>
    <w:lvl w:ilvl="0" w:tplc="47CAA1AE">
      <w:numFmt w:val="bullet"/>
      <w:lvlText w:val=""/>
      <w:lvlJc w:val="left"/>
      <w:pPr>
        <w:ind w:left="828" w:hanging="360"/>
      </w:pPr>
      <w:rPr>
        <w:rFonts w:ascii="Symbol" w:eastAsia="Symbol" w:hAnsi="Symbol" w:cs="Symbol" w:hint="default"/>
        <w:w w:val="100"/>
        <w:sz w:val="24"/>
        <w:szCs w:val="24"/>
        <w:lang w:val="en-US" w:eastAsia="en-US" w:bidi="ar-SA"/>
      </w:rPr>
    </w:lvl>
    <w:lvl w:ilvl="1" w:tplc="2882682A">
      <w:numFmt w:val="bullet"/>
      <w:lvlText w:val="•"/>
      <w:lvlJc w:val="left"/>
      <w:pPr>
        <w:ind w:left="1975" w:hanging="360"/>
      </w:pPr>
      <w:rPr>
        <w:rFonts w:hint="default"/>
        <w:lang w:val="en-US" w:eastAsia="en-US" w:bidi="ar-SA"/>
      </w:rPr>
    </w:lvl>
    <w:lvl w:ilvl="2" w:tplc="8E54C028">
      <w:numFmt w:val="bullet"/>
      <w:lvlText w:val="•"/>
      <w:lvlJc w:val="left"/>
      <w:pPr>
        <w:ind w:left="3131" w:hanging="360"/>
      </w:pPr>
      <w:rPr>
        <w:rFonts w:hint="default"/>
        <w:lang w:val="en-US" w:eastAsia="en-US" w:bidi="ar-SA"/>
      </w:rPr>
    </w:lvl>
    <w:lvl w:ilvl="3" w:tplc="6B4E06C0">
      <w:numFmt w:val="bullet"/>
      <w:lvlText w:val="•"/>
      <w:lvlJc w:val="left"/>
      <w:pPr>
        <w:ind w:left="4287" w:hanging="360"/>
      </w:pPr>
      <w:rPr>
        <w:rFonts w:hint="default"/>
        <w:lang w:val="en-US" w:eastAsia="en-US" w:bidi="ar-SA"/>
      </w:rPr>
    </w:lvl>
    <w:lvl w:ilvl="4" w:tplc="3556A9A2">
      <w:numFmt w:val="bullet"/>
      <w:lvlText w:val="•"/>
      <w:lvlJc w:val="left"/>
      <w:pPr>
        <w:ind w:left="5443" w:hanging="360"/>
      </w:pPr>
      <w:rPr>
        <w:rFonts w:hint="default"/>
        <w:lang w:val="en-US" w:eastAsia="en-US" w:bidi="ar-SA"/>
      </w:rPr>
    </w:lvl>
    <w:lvl w:ilvl="5" w:tplc="4128259C">
      <w:numFmt w:val="bullet"/>
      <w:lvlText w:val="•"/>
      <w:lvlJc w:val="left"/>
      <w:pPr>
        <w:ind w:left="6599" w:hanging="360"/>
      </w:pPr>
      <w:rPr>
        <w:rFonts w:hint="default"/>
        <w:lang w:val="en-US" w:eastAsia="en-US" w:bidi="ar-SA"/>
      </w:rPr>
    </w:lvl>
    <w:lvl w:ilvl="6" w:tplc="5DAE3558">
      <w:numFmt w:val="bullet"/>
      <w:lvlText w:val="•"/>
      <w:lvlJc w:val="left"/>
      <w:pPr>
        <w:ind w:left="7754" w:hanging="360"/>
      </w:pPr>
      <w:rPr>
        <w:rFonts w:hint="default"/>
        <w:lang w:val="en-US" w:eastAsia="en-US" w:bidi="ar-SA"/>
      </w:rPr>
    </w:lvl>
    <w:lvl w:ilvl="7" w:tplc="EC8401FC">
      <w:numFmt w:val="bullet"/>
      <w:lvlText w:val="•"/>
      <w:lvlJc w:val="left"/>
      <w:pPr>
        <w:ind w:left="8910" w:hanging="360"/>
      </w:pPr>
      <w:rPr>
        <w:rFonts w:hint="default"/>
        <w:lang w:val="en-US" w:eastAsia="en-US" w:bidi="ar-SA"/>
      </w:rPr>
    </w:lvl>
    <w:lvl w:ilvl="8" w:tplc="7CCE4884">
      <w:numFmt w:val="bullet"/>
      <w:lvlText w:val="•"/>
      <w:lvlJc w:val="left"/>
      <w:pPr>
        <w:ind w:left="10066" w:hanging="360"/>
      </w:pPr>
      <w:rPr>
        <w:rFonts w:hint="default"/>
        <w:lang w:val="en-US" w:eastAsia="en-US" w:bidi="ar-SA"/>
      </w:rPr>
    </w:lvl>
  </w:abstractNum>
  <w:abstractNum w:abstractNumId="4" w15:restartNumberingAfterBreak="0">
    <w:nsid w:val="401223E7"/>
    <w:multiLevelType w:val="hybridMultilevel"/>
    <w:tmpl w:val="29B6B326"/>
    <w:lvl w:ilvl="0" w:tplc="2DE4DB26">
      <w:numFmt w:val="bullet"/>
      <w:lvlText w:val=""/>
      <w:lvlJc w:val="left"/>
      <w:pPr>
        <w:ind w:left="828" w:hanging="360"/>
      </w:pPr>
      <w:rPr>
        <w:rFonts w:ascii="Symbol" w:eastAsia="Symbol" w:hAnsi="Symbol" w:cs="Symbol" w:hint="default"/>
        <w:w w:val="100"/>
        <w:sz w:val="24"/>
        <w:szCs w:val="24"/>
        <w:lang w:val="en-US" w:eastAsia="en-US" w:bidi="ar-SA"/>
      </w:rPr>
    </w:lvl>
    <w:lvl w:ilvl="1" w:tplc="D80CC6D4">
      <w:numFmt w:val="bullet"/>
      <w:lvlText w:val="•"/>
      <w:lvlJc w:val="left"/>
      <w:pPr>
        <w:ind w:left="1975" w:hanging="360"/>
      </w:pPr>
      <w:rPr>
        <w:rFonts w:hint="default"/>
        <w:lang w:val="en-US" w:eastAsia="en-US" w:bidi="ar-SA"/>
      </w:rPr>
    </w:lvl>
    <w:lvl w:ilvl="2" w:tplc="356E097C">
      <w:numFmt w:val="bullet"/>
      <w:lvlText w:val="•"/>
      <w:lvlJc w:val="left"/>
      <w:pPr>
        <w:ind w:left="3131" w:hanging="360"/>
      </w:pPr>
      <w:rPr>
        <w:rFonts w:hint="default"/>
        <w:lang w:val="en-US" w:eastAsia="en-US" w:bidi="ar-SA"/>
      </w:rPr>
    </w:lvl>
    <w:lvl w:ilvl="3" w:tplc="16C291F4">
      <w:numFmt w:val="bullet"/>
      <w:lvlText w:val="•"/>
      <w:lvlJc w:val="left"/>
      <w:pPr>
        <w:ind w:left="4287" w:hanging="360"/>
      </w:pPr>
      <w:rPr>
        <w:rFonts w:hint="default"/>
        <w:lang w:val="en-US" w:eastAsia="en-US" w:bidi="ar-SA"/>
      </w:rPr>
    </w:lvl>
    <w:lvl w:ilvl="4" w:tplc="BE8CA288">
      <w:numFmt w:val="bullet"/>
      <w:lvlText w:val="•"/>
      <w:lvlJc w:val="left"/>
      <w:pPr>
        <w:ind w:left="5443" w:hanging="360"/>
      </w:pPr>
      <w:rPr>
        <w:rFonts w:hint="default"/>
        <w:lang w:val="en-US" w:eastAsia="en-US" w:bidi="ar-SA"/>
      </w:rPr>
    </w:lvl>
    <w:lvl w:ilvl="5" w:tplc="ADF084C8">
      <w:numFmt w:val="bullet"/>
      <w:lvlText w:val="•"/>
      <w:lvlJc w:val="left"/>
      <w:pPr>
        <w:ind w:left="6599" w:hanging="360"/>
      </w:pPr>
      <w:rPr>
        <w:rFonts w:hint="default"/>
        <w:lang w:val="en-US" w:eastAsia="en-US" w:bidi="ar-SA"/>
      </w:rPr>
    </w:lvl>
    <w:lvl w:ilvl="6" w:tplc="6B24B532">
      <w:numFmt w:val="bullet"/>
      <w:lvlText w:val="•"/>
      <w:lvlJc w:val="left"/>
      <w:pPr>
        <w:ind w:left="7754" w:hanging="360"/>
      </w:pPr>
      <w:rPr>
        <w:rFonts w:hint="default"/>
        <w:lang w:val="en-US" w:eastAsia="en-US" w:bidi="ar-SA"/>
      </w:rPr>
    </w:lvl>
    <w:lvl w:ilvl="7" w:tplc="E3A0FA94">
      <w:numFmt w:val="bullet"/>
      <w:lvlText w:val="•"/>
      <w:lvlJc w:val="left"/>
      <w:pPr>
        <w:ind w:left="8910" w:hanging="360"/>
      </w:pPr>
      <w:rPr>
        <w:rFonts w:hint="default"/>
        <w:lang w:val="en-US" w:eastAsia="en-US" w:bidi="ar-SA"/>
      </w:rPr>
    </w:lvl>
    <w:lvl w:ilvl="8" w:tplc="AEEAD316">
      <w:numFmt w:val="bullet"/>
      <w:lvlText w:val="•"/>
      <w:lvlJc w:val="left"/>
      <w:pPr>
        <w:ind w:left="10066" w:hanging="360"/>
      </w:pPr>
      <w:rPr>
        <w:rFonts w:hint="default"/>
        <w:lang w:val="en-US" w:eastAsia="en-US" w:bidi="ar-SA"/>
      </w:rPr>
    </w:lvl>
  </w:abstractNum>
  <w:abstractNum w:abstractNumId="5" w15:restartNumberingAfterBreak="0">
    <w:nsid w:val="454224EA"/>
    <w:multiLevelType w:val="hybridMultilevel"/>
    <w:tmpl w:val="DF02CF4E"/>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484C43B4"/>
    <w:multiLevelType w:val="hybridMultilevel"/>
    <w:tmpl w:val="336C3982"/>
    <w:lvl w:ilvl="0" w:tplc="8034B2C6">
      <w:numFmt w:val="bullet"/>
      <w:lvlText w:val=""/>
      <w:lvlJc w:val="left"/>
      <w:pPr>
        <w:ind w:left="828" w:hanging="360"/>
      </w:pPr>
      <w:rPr>
        <w:rFonts w:ascii="Symbol" w:eastAsia="Symbol" w:hAnsi="Symbol" w:cs="Symbol" w:hint="default"/>
        <w:w w:val="100"/>
        <w:sz w:val="24"/>
        <w:szCs w:val="24"/>
        <w:lang w:val="en-US" w:eastAsia="en-US" w:bidi="ar-SA"/>
      </w:rPr>
    </w:lvl>
    <w:lvl w:ilvl="1" w:tplc="086C756A">
      <w:numFmt w:val="bullet"/>
      <w:lvlText w:val="•"/>
      <w:lvlJc w:val="left"/>
      <w:pPr>
        <w:ind w:left="1975" w:hanging="360"/>
      </w:pPr>
      <w:rPr>
        <w:rFonts w:hint="default"/>
        <w:lang w:val="en-US" w:eastAsia="en-US" w:bidi="ar-SA"/>
      </w:rPr>
    </w:lvl>
    <w:lvl w:ilvl="2" w:tplc="D61EDE10">
      <w:numFmt w:val="bullet"/>
      <w:lvlText w:val="•"/>
      <w:lvlJc w:val="left"/>
      <w:pPr>
        <w:ind w:left="3131" w:hanging="360"/>
      </w:pPr>
      <w:rPr>
        <w:rFonts w:hint="default"/>
        <w:lang w:val="en-US" w:eastAsia="en-US" w:bidi="ar-SA"/>
      </w:rPr>
    </w:lvl>
    <w:lvl w:ilvl="3" w:tplc="B4A6D9B4">
      <w:numFmt w:val="bullet"/>
      <w:lvlText w:val="•"/>
      <w:lvlJc w:val="left"/>
      <w:pPr>
        <w:ind w:left="4287" w:hanging="360"/>
      </w:pPr>
      <w:rPr>
        <w:rFonts w:hint="default"/>
        <w:lang w:val="en-US" w:eastAsia="en-US" w:bidi="ar-SA"/>
      </w:rPr>
    </w:lvl>
    <w:lvl w:ilvl="4" w:tplc="648CD286">
      <w:numFmt w:val="bullet"/>
      <w:lvlText w:val="•"/>
      <w:lvlJc w:val="left"/>
      <w:pPr>
        <w:ind w:left="5443" w:hanging="360"/>
      </w:pPr>
      <w:rPr>
        <w:rFonts w:hint="default"/>
        <w:lang w:val="en-US" w:eastAsia="en-US" w:bidi="ar-SA"/>
      </w:rPr>
    </w:lvl>
    <w:lvl w:ilvl="5" w:tplc="11E0FD78">
      <w:numFmt w:val="bullet"/>
      <w:lvlText w:val="•"/>
      <w:lvlJc w:val="left"/>
      <w:pPr>
        <w:ind w:left="6599" w:hanging="360"/>
      </w:pPr>
      <w:rPr>
        <w:rFonts w:hint="default"/>
        <w:lang w:val="en-US" w:eastAsia="en-US" w:bidi="ar-SA"/>
      </w:rPr>
    </w:lvl>
    <w:lvl w:ilvl="6" w:tplc="85FA63DC">
      <w:numFmt w:val="bullet"/>
      <w:lvlText w:val="•"/>
      <w:lvlJc w:val="left"/>
      <w:pPr>
        <w:ind w:left="7754" w:hanging="360"/>
      </w:pPr>
      <w:rPr>
        <w:rFonts w:hint="default"/>
        <w:lang w:val="en-US" w:eastAsia="en-US" w:bidi="ar-SA"/>
      </w:rPr>
    </w:lvl>
    <w:lvl w:ilvl="7" w:tplc="8AD21FDE">
      <w:numFmt w:val="bullet"/>
      <w:lvlText w:val="•"/>
      <w:lvlJc w:val="left"/>
      <w:pPr>
        <w:ind w:left="8910" w:hanging="360"/>
      </w:pPr>
      <w:rPr>
        <w:rFonts w:hint="default"/>
        <w:lang w:val="en-US" w:eastAsia="en-US" w:bidi="ar-SA"/>
      </w:rPr>
    </w:lvl>
    <w:lvl w:ilvl="8" w:tplc="CF78AACC">
      <w:numFmt w:val="bullet"/>
      <w:lvlText w:val="•"/>
      <w:lvlJc w:val="left"/>
      <w:pPr>
        <w:ind w:left="10066" w:hanging="360"/>
      </w:pPr>
      <w:rPr>
        <w:rFonts w:hint="default"/>
        <w:lang w:val="en-US" w:eastAsia="en-US" w:bidi="ar-SA"/>
      </w:rPr>
    </w:lvl>
  </w:abstractNum>
  <w:abstractNum w:abstractNumId="7" w15:restartNumberingAfterBreak="0">
    <w:nsid w:val="619964E0"/>
    <w:multiLevelType w:val="hybridMultilevel"/>
    <w:tmpl w:val="62E07FF2"/>
    <w:lvl w:ilvl="0" w:tplc="08090001">
      <w:start w:val="1"/>
      <w:numFmt w:val="bullet"/>
      <w:lvlText w:val=""/>
      <w:lvlJc w:val="left"/>
      <w:pPr>
        <w:ind w:left="1548" w:hanging="360"/>
      </w:pPr>
      <w:rPr>
        <w:rFonts w:ascii="Symbol" w:hAnsi="Symbol"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8" w15:restartNumberingAfterBreak="0">
    <w:nsid w:val="65CA5214"/>
    <w:multiLevelType w:val="multilevel"/>
    <w:tmpl w:val="8634D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DC7D66"/>
    <w:multiLevelType w:val="hybridMultilevel"/>
    <w:tmpl w:val="237A7B3E"/>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0" w15:restartNumberingAfterBreak="0">
    <w:nsid w:val="6E2314BA"/>
    <w:multiLevelType w:val="hybridMultilevel"/>
    <w:tmpl w:val="60EA789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1" w15:restartNumberingAfterBreak="0">
    <w:nsid w:val="74721885"/>
    <w:multiLevelType w:val="hybridMultilevel"/>
    <w:tmpl w:val="ADA65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047333"/>
    <w:multiLevelType w:val="hybridMultilevel"/>
    <w:tmpl w:val="66F2BEEA"/>
    <w:lvl w:ilvl="0" w:tplc="87B6F866">
      <w:numFmt w:val="bullet"/>
      <w:lvlText w:val=""/>
      <w:lvlJc w:val="left"/>
      <w:pPr>
        <w:ind w:left="828" w:hanging="360"/>
      </w:pPr>
      <w:rPr>
        <w:rFonts w:ascii="Symbol" w:eastAsia="Symbol" w:hAnsi="Symbol" w:cs="Symbol" w:hint="default"/>
        <w:w w:val="100"/>
        <w:sz w:val="24"/>
        <w:szCs w:val="24"/>
        <w:lang w:val="en-US" w:eastAsia="en-US" w:bidi="ar-SA"/>
      </w:rPr>
    </w:lvl>
    <w:lvl w:ilvl="1" w:tplc="1D7A353A">
      <w:numFmt w:val="bullet"/>
      <w:lvlText w:val="•"/>
      <w:lvlJc w:val="left"/>
      <w:pPr>
        <w:ind w:left="1975" w:hanging="360"/>
      </w:pPr>
      <w:rPr>
        <w:rFonts w:hint="default"/>
        <w:lang w:val="en-US" w:eastAsia="en-US" w:bidi="ar-SA"/>
      </w:rPr>
    </w:lvl>
    <w:lvl w:ilvl="2" w:tplc="5B9CEE46">
      <w:numFmt w:val="bullet"/>
      <w:lvlText w:val="•"/>
      <w:lvlJc w:val="left"/>
      <w:pPr>
        <w:ind w:left="3131" w:hanging="360"/>
      </w:pPr>
      <w:rPr>
        <w:rFonts w:hint="default"/>
        <w:lang w:val="en-US" w:eastAsia="en-US" w:bidi="ar-SA"/>
      </w:rPr>
    </w:lvl>
    <w:lvl w:ilvl="3" w:tplc="A8649C0C">
      <w:numFmt w:val="bullet"/>
      <w:lvlText w:val="•"/>
      <w:lvlJc w:val="left"/>
      <w:pPr>
        <w:ind w:left="4287" w:hanging="360"/>
      </w:pPr>
      <w:rPr>
        <w:rFonts w:hint="default"/>
        <w:lang w:val="en-US" w:eastAsia="en-US" w:bidi="ar-SA"/>
      </w:rPr>
    </w:lvl>
    <w:lvl w:ilvl="4" w:tplc="014E8B60">
      <w:numFmt w:val="bullet"/>
      <w:lvlText w:val="•"/>
      <w:lvlJc w:val="left"/>
      <w:pPr>
        <w:ind w:left="5443" w:hanging="360"/>
      </w:pPr>
      <w:rPr>
        <w:rFonts w:hint="default"/>
        <w:lang w:val="en-US" w:eastAsia="en-US" w:bidi="ar-SA"/>
      </w:rPr>
    </w:lvl>
    <w:lvl w:ilvl="5" w:tplc="4B02FB5C">
      <w:numFmt w:val="bullet"/>
      <w:lvlText w:val="•"/>
      <w:lvlJc w:val="left"/>
      <w:pPr>
        <w:ind w:left="6599" w:hanging="360"/>
      </w:pPr>
      <w:rPr>
        <w:rFonts w:hint="default"/>
        <w:lang w:val="en-US" w:eastAsia="en-US" w:bidi="ar-SA"/>
      </w:rPr>
    </w:lvl>
    <w:lvl w:ilvl="6" w:tplc="7E121F52">
      <w:numFmt w:val="bullet"/>
      <w:lvlText w:val="•"/>
      <w:lvlJc w:val="left"/>
      <w:pPr>
        <w:ind w:left="7754" w:hanging="360"/>
      </w:pPr>
      <w:rPr>
        <w:rFonts w:hint="default"/>
        <w:lang w:val="en-US" w:eastAsia="en-US" w:bidi="ar-SA"/>
      </w:rPr>
    </w:lvl>
    <w:lvl w:ilvl="7" w:tplc="0F26770E">
      <w:numFmt w:val="bullet"/>
      <w:lvlText w:val="•"/>
      <w:lvlJc w:val="left"/>
      <w:pPr>
        <w:ind w:left="8910" w:hanging="360"/>
      </w:pPr>
      <w:rPr>
        <w:rFonts w:hint="default"/>
        <w:lang w:val="en-US" w:eastAsia="en-US" w:bidi="ar-SA"/>
      </w:rPr>
    </w:lvl>
    <w:lvl w:ilvl="8" w:tplc="BD26DA30">
      <w:numFmt w:val="bullet"/>
      <w:lvlText w:val="•"/>
      <w:lvlJc w:val="left"/>
      <w:pPr>
        <w:ind w:left="10066" w:hanging="360"/>
      </w:pPr>
      <w:rPr>
        <w:rFonts w:hint="default"/>
        <w:lang w:val="en-US" w:eastAsia="en-US" w:bidi="ar-SA"/>
      </w:rPr>
    </w:lvl>
  </w:abstractNum>
  <w:abstractNum w:abstractNumId="13" w15:restartNumberingAfterBreak="0">
    <w:nsid w:val="79B73FD5"/>
    <w:multiLevelType w:val="hybridMultilevel"/>
    <w:tmpl w:val="B768A10C"/>
    <w:lvl w:ilvl="0" w:tplc="D62037DA">
      <w:numFmt w:val="bullet"/>
      <w:lvlText w:val=""/>
      <w:lvlJc w:val="left"/>
      <w:pPr>
        <w:ind w:left="828" w:hanging="360"/>
      </w:pPr>
      <w:rPr>
        <w:rFonts w:ascii="Symbol" w:eastAsia="Symbol" w:hAnsi="Symbol" w:cs="Symbol" w:hint="default"/>
        <w:w w:val="100"/>
        <w:sz w:val="24"/>
        <w:szCs w:val="24"/>
        <w:lang w:val="en-US" w:eastAsia="en-US" w:bidi="ar-SA"/>
      </w:rPr>
    </w:lvl>
    <w:lvl w:ilvl="1" w:tplc="0D00F51C">
      <w:numFmt w:val="bullet"/>
      <w:lvlText w:val="•"/>
      <w:lvlJc w:val="left"/>
      <w:pPr>
        <w:ind w:left="1975" w:hanging="360"/>
      </w:pPr>
      <w:rPr>
        <w:rFonts w:hint="default"/>
        <w:lang w:val="en-US" w:eastAsia="en-US" w:bidi="ar-SA"/>
      </w:rPr>
    </w:lvl>
    <w:lvl w:ilvl="2" w:tplc="E5C41E4A">
      <w:numFmt w:val="bullet"/>
      <w:lvlText w:val="•"/>
      <w:lvlJc w:val="left"/>
      <w:pPr>
        <w:ind w:left="3131" w:hanging="360"/>
      </w:pPr>
      <w:rPr>
        <w:rFonts w:hint="default"/>
        <w:lang w:val="en-US" w:eastAsia="en-US" w:bidi="ar-SA"/>
      </w:rPr>
    </w:lvl>
    <w:lvl w:ilvl="3" w:tplc="64BCE340">
      <w:numFmt w:val="bullet"/>
      <w:lvlText w:val="•"/>
      <w:lvlJc w:val="left"/>
      <w:pPr>
        <w:ind w:left="4287" w:hanging="360"/>
      </w:pPr>
      <w:rPr>
        <w:rFonts w:hint="default"/>
        <w:lang w:val="en-US" w:eastAsia="en-US" w:bidi="ar-SA"/>
      </w:rPr>
    </w:lvl>
    <w:lvl w:ilvl="4" w:tplc="A19C5CB6">
      <w:numFmt w:val="bullet"/>
      <w:lvlText w:val="•"/>
      <w:lvlJc w:val="left"/>
      <w:pPr>
        <w:ind w:left="5443" w:hanging="360"/>
      </w:pPr>
      <w:rPr>
        <w:rFonts w:hint="default"/>
        <w:lang w:val="en-US" w:eastAsia="en-US" w:bidi="ar-SA"/>
      </w:rPr>
    </w:lvl>
    <w:lvl w:ilvl="5" w:tplc="495CAD96">
      <w:numFmt w:val="bullet"/>
      <w:lvlText w:val="•"/>
      <w:lvlJc w:val="left"/>
      <w:pPr>
        <w:ind w:left="6599" w:hanging="360"/>
      </w:pPr>
      <w:rPr>
        <w:rFonts w:hint="default"/>
        <w:lang w:val="en-US" w:eastAsia="en-US" w:bidi="ar-SA"/>
      </w:rPr>
    </w:lvl>
    <w:lvl w:ilvl="6" w:tplc="EC6C85B2">
      <w:numFmt w:val="bullet"/>
      <w:lvlText w:val="•"/>
      <w:lvlJc w:val="left"/>
      <w:pPr>
        <w:ind w:left="7754" w:hanging="360"/>
      </w:pPr>
      <w:rPr>
        <w:rFonts w:hint="default"/>
        <w:lang w:val="en-US" w:eastAsia="en-US" w:bidi="ar-SA"/>
      </w:rPr>
    </w:lvl>
    <w:lvl w:ilvl="7" w:tplc="77FEF008">
      <w:numFmt w:val="bullet"/>
      <w:lvlText w:val="•"/>
      <w:lvlJc w:val="left"/>
      <w:pPr>
        <w:ind w:left="8910" w:hanging="360"/>
      </w:pPr>
      <w:rPr>
        <w:rFonts w:hint="default"/>
        <w:lang w:val="en-US" w:eastAsia="en-US" w:bidi="ar-SA"/>
      </w:rPr>
    </w:lvl>
    <w:lvl w:ilvl="8" w:tplc="E6364F0E">
      <w:numFmt w:val="bullet"/>
      <w:lvlText w:val="•"/>
      <w:lvlJc w:val="left"/>
      <w:pPr>
        <w:ind w:left="10066" w:hanging="360"/>
      </w:pPr>
      <w:rPr>
        <w:rFonts w:hint="default"/>
        <w:lang w:val="en-US" w:eastAsia="en-US" w:bidi="ar-SA"/>
      </w:rPr>
    </w:lvl>
  </w:abstractNum>
  <w:num w:numId="1" w16cid:durableId="536891519">
    <w:abstractNumId w:val="0"/>
  </w:num>
  <w:num w:numId="2" w16cid:durableId="185216438">
    <w:abstractNumId w:val="6"/>
  </w:num>
  <w:num w:numId="3" w16cid:durableId="404382567">
    <w:abstractNumId w:val="12"/>
  </w:num>
  <w:num w:numId="4" w16cid:durableId="106388355">
    <w:abstractNumId w:val="13"/>
  </w:num>
  <w:num w:numId="5" w16cid:durableId="553854363">
    <w:abstractNumId w:val="2"/>
  </w:num>
  <w:num w:numId="6" w16cid:durableId="570775745">
    <w:abstractNumId w:val="4"/>
  </w:num>
  <w:num w:numId="7" w16cid:durableId="1409957142">
    <w:abstractNumId w:val="3"/>
  </w:num>
  <w:num w:numId="8" w16cid:durableId="1430616592">
    <w:abstractNumId w:val="1"/>
  </w:num>
  <w:num w:numId="9" w16cid:durableId="205719191">
    <w:abstractNumId w:val="5"/>
  </w:num>
  <w:num w:numId="10" w16cid:durableId="283510610">
    <w:abstractNumId w:val="10"/>
  </w:num>
  <w:num w:numId="11" w16cid:durableId="1982686908">
    <w:abstractNumId w:val="9"/>
  </w:num>
  <w:num w:numId="12" w16cid:durableId="898788869">
    <w:abstractNumId w:val="8"/>
  </w:num>
  <w:num w:numId="13" w16cid:durableId="2135515260">
    <w:abstractNumId w:val="7"/>
  </w:num>
  <w:num w:numId="14" w16cid:durableId="19453342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23A"/>
    <w:rsid w:val="00000A79"/>
    <w:rsid w:val="000176B7"/>
    <w:rsid w:val="000546B9"/>
    <w:rsid w:val="000D11E3"/>
    <w:rsid w:val="000D1297"/>
    <w:rsid w:val="000F4D57"/>
    <w:rsid w:val="00127C39"/>
    <w:rsid w:val="001C3CA5"/>
    <w:rsid w:val="001C7F42"/>
    <w:rsid w:val="00203628"/>
    <w:rsid w:val="00204DFF"/>
    <w:rsid w:val="002F2C04"/>
    <w:rsid w:val="002F4887"/>
    <w:rsid w:val="00347408"/>
    <w:rsid w:val="004E22AE"/>
    <w:rsid w:val="004E5F6C"/>
    <w:rsid w:val="0052352D"/>
    <w:rsid w:val="00593A9F"/>
    <w:rsid w:val="005B75F7"/>
    <w:rsid w:val="005F1F0D"/>
    <w:rsid w:val="00687FD2"/>
    <w:rsid w:val="006D3E6D"/>
    <w:rsid w:val="006E09BC"/>
    <w:rsid w:val="007F3163"/>
    <w:rsid w:val="00865013"/>
    <w:rsid w:val="00883B96"/>
    <w:rsid w:val="008F7972"/>
    <w:rsid w:val="009C1C1A"/>
    <w:rsid w:val="009D06DB"/>
    <w:rsid w:val="009F3839"/>
    <w:rsid w:val="00A21602"/>
    <w:rsid w:val="00A6243C"/>
    <w:rsid w:val="00AB6178"/>
    <w:rsid w:val="00AF549D"/>
    <w:rsid w:val="00B638FA"/>
    <w:rsid w:val="00B711D7"/>
    <w:rsid w:val="00B9123A"/>
    <w:rsid w:val="00BB14F4"/>
    <w:rsid w:val="00CB07DF"/>
    <w:rsid w:val="00D02158"/>
    <w:rsid w:val="00D70D00"/>
    <w:rsid w:val="00D9352E"/>
    <w:rsid w:val="00E27C94"/>
    <w:rsid w:val="00E52D1C"/>
    <w:rsid w:val="00EA28A9"/>
    <w:rsid w:val="00EF63FF"/>
    <w:rsid w:val="0227AE3C"/>
    <w:rsid w:val="02F0D18D"/>
    <w:rsid w:val="069EFCAF"/>
    <w:rsid w:val="14F5BF88"/>
    <w:rsid w:val="156791F0"/>
    <w:rsid w:val="157BD5BA"/>
    <w:rsid w:val="16BB0F3B"/>
    <w:rsid w:val="17030100"/>
    <w:rsid w:val="1ADC52E6"/>
    <w:rsid w:val="1D887233"/>
    <w:rsid w:val="247A74B3"/>
    <w:rsid w:val="2B1FA1FC"/>
    <w:rsid w:val="2C66C471"/>
    <w:rsid w:val="2D1CE449"/>
    <w:rsid w:val="2D856DA0"/>
    <w:rsid w:val="2FACBF76"/>
    <w:rsid w:val="31C9F9B2"/>
    <w:rsid w:val="32FF488B"/>
    <w:rsid w:val="3A03BF48"/>
    <w:rsid w:val="4096D03C"/>
    <w:rsid w:val="40BAD99D"/>
    <w:rsid w:val="44E209E8"/>
    <w:rsid w:val="470CBF5A"/>
    <w:rsid w:val="4856D618"/>
    <w:rsid w:val="488EF404"/>
    <w:rsid w:val="4CCE6349"/>
    <w:rsid w:val="4D5FAFEC"/>
    <w:rsid w:val="50B4D090"/>
    <w:rsid w:val="51A76493"/>
    <w:rsid w:val="51E3C615"/>
    <w:rsid w:val="5367AE73"/>
    <w:rsid w:val="558F0049"/>
    <w:rsid w:val="5DC3CD1D"/>
    <w:rsid w:val="64DEA325"/>
    <w:rsid w:val="659C7F17"/>
    <w:rsid w:val="698895A1"/>
    <w:rsid w:val="6C7ABCCA"/>
    <w:rsid w:val="6C7CA715"/>
    <w:rsid w:val="7136EFDB"/>
    <w:rsid w:val="71A6860A"/>
    <w:rsid w:val="72D2C03C"/>
    <w:rsid w:val="72E1532E"/>
    <w:rsid w:val="79717178"/>
    <w:rsid w:val="7C741837"/>
    <w:rsid w:val="7E87CBFB"/>
    <w:rsid w:val="7F282185"/>
    <w:rsid w:val="7FB93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F5404"/>
  <w15:docId w15:val="{3C0E6942-1E58-4068-A3DD-2BFA931FE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Black" w:eastAsia="Arial Black" w:hAnsi="Arial Black" w:cs="Arial Blac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b/>
      <w:bCs/>
      <w:sz w:val="24"/>
      <w:szCs w:val="24"/>
    </w:rPr>
  </w:style>
  <w:style w:type="paragraph" w:styleId="Title">
    <w:name w:val="Title"/>
    <w:basedOn w:val="Normal"/>
    <w:uiPriority w:val="10"/>
    <w:qFormat/>
    <w:pPr>
      <w:spacing w:before="263"/>
      <w:ind w:left="4702" w:right="8200"/>
      <w:jc w:val="center"/>
    </w:pPr>
    <w:rPr>
      <w:rFonts w:ascii="Trebuchet MS" w:eastAsia="Trebuchet MS" w:hAnsi="Trebuchet MS" w:cs="Trebuchet MS"/>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8"/>
    </w:pPr>
  </w:style>
  <w:style w:type="character" w:styleId="Hyperlink">
    <w:name w:val="Hyperlink"/>
    <w:basedOn w:val="DefaultParagraphFont"/>
    <w:uiPriority w:val="99"/>
    <w:unhideWhenUsed/>
    <w:rsid w:val="00A6243C"/>
    <w:rPr>
      <w:color w:val="0000FF" w:themeColor="hyperlink"/>
      <w:u w:val="single"/>
    </w:rPr>
  </w:style>
  <w:style w:type="character" w:customStyle="1" w:styleId="UnresolvedMention1">
    <w:name w:val="Unresolved Mention1"/>
    <w:basedOn w:val="DefaultParagraphFont"/>
    <w:uiPriority w:val="99"/>
    <w:semiHidden/>
    <w:unhideWhenUsed/>
    <w:rsid w:val="00A6243C"/>
    <w:rPr>
      <w:color w:val="605E5C"/>
      <w:shd w:val="clear" w:color="auto" w:fill="E1DFDD"/>
    </w:rPr>
  </w:style>
  <w:style w:type="paragraph" w:styleId="NormalWeb">
    <w:name w:val="Normal (Web)"/>
    <w:basedOn w:val="Normal"/>
    <w:uiPriority w:val="99"/>
    <w:unhideWhenUsed/>
    <w:rsid w:val="00AF549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6D3E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orthamptonshire.gov.uk/en/councilservices/EducationandLearning/sen/EP/Pages/default.aspx" TargetMode="External"/><Relationship Id="rId18" Type="http://schemas.openxmlformats.org/officeDocument/2006/relationships/hyperlink" Target="mailto:west@npfg.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3.northamptonshire.gov.uk/councilservices/children-families-education/SEND/local-offe" TargetMode="External"/><Relationship Id="rId2" Type="http://schemas.openxmlformats.org/officeDocument/2006/relationships/customXml" Target="../customXml/item2.xml"/><Relationship Id="rId16" Type="http://schemas.openxmlformats.org/officeDocument/2006/relationships/hyperlink" Target="http://www.northamptonshire.gov.uk/en/councilservices/children/virtual-school/Pages/default.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npps.info/"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rthamptonshire.gov.uk/en/councilservices/EducationandLearning/Parents/Pages/Education-Entitlement-Servi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Gail Gynn</DisplayName>
        <AccountId>17</AccountId>
        <AccountType/>
      </UserInfo>
      <UserInfo>
        <DisplayName>Clare Cousins</DisplayName>
        <AccountId>28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7000462a78f969553219785b26f6942e">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69f858df686333cc4f89c14508177a69"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873B0E-6D7A-4536-9FDC-FBA27FA0E55F}">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2.xml><?xml version="1.0" encoding="utf-8"?>
<ds:datastoreItem xmlns:ds="http://schemas.openxmlformats.org/officeDocument/2006/customXml" ds:itemID="{23A6B912-BEAC-485A-94BE-3A30B1354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11593F-BD57-4A5A-A81D-F491F3D7BF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3438</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Fairfields School Inclusion Policy including SEN information</vt:lpstr>
    </vt:vector>
  </TitlesOfParts>
  <Company/>
  <LinksUpToDate>false</LinksUpToDate>
  <CharactersWithSpaces>22996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Fairfields School Inclusion Policy including SEN information</dc:title>
  <dc:subject>Reviewed:</dc:subject>
  <dc:creator>Next Review:</dc:creator>
  <cp:keywords/>
  <dc:description/>
  <cp:lastModifiedBy>Sarah O'Shea</cp:lastModifiedBy>
  <cp:revision>2</cp:revision>
  <dcterms:created xsi:type="dcterms:W3CDTF">2025-12-19T17:00:00Z</dcterms:created>
  <dcterms:modified xsi:type="dcterms:W3CDTF">2025-12-19T17:00:00Z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2022-01-07T00:00:00Z</vt:filetime>
  </property>
  <property fmtid="{D5CDD505-2E9C-101B-9397-08002B2CF9AE}" pid="3" name="Creator">
    <vt:lpwstr>Microsoft® Word 2019</vt:lpwstr>
  </property>
  <property fmtid="{D5CDD505-2E9C-101B-9397-08002B2CF9AE}" pid="4" name="LastSaved">
    <vt:filetime>2022-05-16T00:00:00Z</vt:filetime>
  </property>
  <property fmtid="{D5CDD505-2E9C-101B-9397-08002B2CF9AE}" pid="5" name="ContentTypeId">
    <vt:lpwstr>0x010100330E8ABCE25F0B4AA199893C8E103803</vt:lpwstr>
  </property>
  <property fmtid="{D5CDD505-2E9C-101B-9397-08002B2CF9AE}" pid="6" name="MediaServiceImageTags">
    <vt:lpwstr/>
  </property>
</Properties>
</file>