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5F198" w14:textId="77777777" w:rsidR="007E695A" w:rsidRDefault="00C84E0D">
      <w:pPr>
        <w:spacing w:before="720" w:after="400"/>
        <w:jc w:val="center"/>
      </w:pPr>
      <w:r>
        <w:rPr>
          <w:noProof/>
        </w:rPr>
        <w:drawing>
          <wp:inline distT="0" distB="0" distL="0" distR="0" wp14:anchorId="2BB6C6F6" wp14:editId="1DFB8716">
            <wp:extent cx="1440000" cy="14793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11"/>
                    <a:stretch>
                      <a:fillRect/>
                    </a:stretch>
                  </pic:blipFill>
                  <pic:spPr>
                    <a:xfrm>
                      <a:off x="0" y="0"/>
                      <a:ext cx="1440000" cy="1479362"/>
                    </a:xfrm>
                    <a:prstGeom prst="rect">
                      <a:avLst/>
                    </a:prstGeom>
                  </pic:spPr>
                </pic:pic>
              </a:graphicData>
            </a:graphic>
          </wp:inline>
        </w:drawing>
      </w:r>
    </w:p>
    <w:p w14:paraId="1D724297" w14:textId="77777777" w:rsidR="007E695A" w:rsidRPr="00E52183" w:rsidRDefault="00C84E0D">
      <w:pPr>
        <w:spacing w:after="80"/>
        <w:jc w:val="center"/>
        <w:rPr>
          <w:rFonts w:ascii="Tahoma" w:hAnsi="Tahoma" w:cs="Tahoma"/>
          <w:sz w:val="44"/>
          <w:szCs w:val="44"/>
        </w:rPr>
      </w:pPr>
      <w:r w:rsidRPr="00E52183">
        <w:rPr>
          <w:rFonts w:ascii="Tahoma" w:hAnsi="Tahoma" w:cs="Tahoma"/>
          <w:color w:val="FF0A55"/>
          <w:sz w:val="44"/>
          <w:szCs w:val="44"/>
        </w:rPr>
        <w:t>St James Infant &amp; Pre-School</w:t>
      </w:r>
    </w:p>
    <w:p w14:paraId="437163C3" w14:textId="77777777" w:rsidR="007E695A" w:rsidRPr="00E52183" w:rsidRDefault="00C84E0D">
      <w:pPr>
        <w:pStyle w:val="Title"/>
        <w:spacing w:after="200"/>
        <w:jc w:val="center"/>
        <w:rPr>
          <w:rFonts w:ascii="Tahoma" w:hAnsi="Tahoma" w:cs="Tahoma"/>
          <w:sz w:val="44"/>
          <w:szCs w:val="44"/>
        </w:rPr>
      </w:pPr>
      <w:r w:rsidRPr="00E52183">
        <w:rPr>
          <w:rFonts w:ascii="Tahoma" w:hAnsi="Tahoma" w:cs="Tahoma"/>
          <w:b/>
          <w:color w:val="111111"/>
          <w:sz w:val="44"/>
          <w:szCs w:val="44"/>
        </w:rPr>
        <w:t>School Uniform Policy</w:t>
      </w:r>
    </w:p>
    <w:p w14:paraId="700CFF90" w14:textId="77777777" w:rsidR="007E695A" w:rsidRPr="00E52183" w:rsidRDefault="00C84E0D">
      <w:pPr>
        <w:spacing w:after="40"/>
        <w:jc w:val="center"/>
        <w:rPr>
          <w:rFonts w:ascii="Tahoma" w:hAnsi="Tahoma" w:cs="Tahoma"/>
          <w:sz w:val="20"/>
          <w:szCs w:val="20"/>
        </w:rPr>
      </w:pPr>
      <w:r w:rsidRPr="00E52183">
        <w:rPr>
          <w:rFonts w:ascii="Tahoma" w:hAnsi="Tahoma" w:cs="Tahoma"/>
          <w:b/>
          <w:sz w:val="20"/>
          <w:szCs w:val="20"/>
          <w:highlight w:val="yellow"/>
        </w:rPr>
        <w:t>Statutory</w:t>
      </w:r>
      <w:r w:rsidRPr="00E52183">
        <w:rPr>
          <w:rFonts w:ascii="Tahoma" w:hAnsi="Tahoma" w:cs="Tahoma"/>
          <w:b/>
          <w:sz w:val="20"/>
          <w:szCs w:val="20"/>
        </w:rPr>
        <w:t xml:space="preserve"> / Non-statutory</w:t>
      </w:r>
    </w:p>
    <w:p w14:paraId="3DB51B58" w14:textId="77777777" w:rsidR="007E695A" w:rsidRPr="00E52183" w:rsidRDefault="00C84E0D">
      <w:pPr>
        <w:spacing w:after="280"/>
        <w:jc w:val="center"/>
        <w:rPr>
          <w:rFonts w:ascii="Tahoma" w:hAnsi="Tahoma" w:cs="Tahoma"/>
          <w:sz w:val="20"/>
          <w:szCs w:val="20"/>
        </w:rPr>
      </w:pPr>
      <w:r w:rsidRPr="00E52183">
        <w:rPr>
          <w:rFonts w:ascii="Tahoma" w:hAnsi="Tahoma" w:cs="Tahoma"/>
          <w:b/>
          <w:sz w:val="20"/>
          <w:szCs w:val="20"/>
          <w:highlight w:val="yellow"/>
        </w:rPr>
        <w:t>Annual review</w:t>
      </w:r>
      <w:r w:rsidRPr="00E52183">
        <w:rPr>
          <w:rFonts w:ascii="Tahoma" w:hAnsi="Tahoma" w:cs="Tahoma"/>
          <w:b/>
          <w:sz w:val="20"/>
          <w:szCs w:val="20"/>
        </w:rPr>
        <w:t xml:space="preserve"> / 2 yearly review</w:t>
      </w:r>
    </w:p>
    <w:tbl>
      <w:tblPr>
        <w:tblW w:w="0" w:type="auto"/>
        <w:jc w:val="center"/>
        <w:tblBorders>
          <w:top w:val="single" w:sz="6" w:space="0" w:color="8A8A8A"/>
          <w:left w:val="single" w:sz="6" w:space="0" w:color="8A8A8A"/>
          <w:bottom w:val="single" w:sz="6" w:space="0" w:color="8A8A8A"/>
          <w:right w:val="single" w:sz="6" w:space="0" w:color="8A8A8A"/>
          <w:insideH w:val="single" w:sz="6" w:space="0" w:color="8A8A8A"/>
          <w:insideV w:val="single" w:sz="6" w:space="0" w:color="8A8A8A"/>
        </w:tblBorders>
        <w:tblLayout w:type="fixed"/>
        <w:tblLook w:val="04A0" w:firstRow="1" w:lastRow="0" w:firstColumn="1" w:lastColumn="0" w:noHBand="0" w:noVBand="1"/>
      </w:tblPr>
      <w:tblGrid>
        <w:gridCol w:w="2381"/>
        <w:gridCol w:w="2438"/>
        <w:gridCol w:w="2438"/>
        <w:gridCol w:w="2438"/>
      </w:tblGrid>
      <w:tr w:rsidR="007E695A" w:rsidRPr="00E52183" w14:paraId="030BDCC2" w14:textId="77777777">
        <w:trPr>
          <w:jc w:val="center"/>
        </w:trPr>
        <w:tc>
          <w:tcPr>
            <w:tcW w:w="2381" w:type="dxa"/>
            <w:tcMar>
              <w:top w:w="70" w:type="dxa"/>
              <w:left w:w="90" w:type="dxa"/>
              <w:bottom w:w="70" w:type="dxa"/>
              <w:right w:w="90" w:type="dxa"/>
            </w:tcMar>
            <w:vAlign w:val="center"/>
          </w:tcPr>
          <w:p w14:paraId="67E6C553" w14:textId="77777777" w:rsidR="007E695A" w:rsidRPr="00E52183" w:rsidRDefault="00C84E0D">
            <w:pPr>
              <w:spacing w:after="0" w:line="245" w:lineRule="auto"/>
              <w:rPr>
                <w:rFonts w:ascii="Tahoma" w:hAnsi="Tahoma" w:cs="Tahoma"/>
                <w:b/>
                <w:bCs/>
                <w:sz w:val="20"/>
                <w:szCs w:val="20"/>
              </w:rPr>
            </w:pPr>
            <w:r w:rsidRPr="00E52183">
              <w:rPr>
                <w:rFonts w:ascii="Tahoma" w:hAnsi="Tahoma" w:cs="Tahoma"/>
                <w:b/>
                <w:bCs/>
                <w:color w:val="111111"/>
                <w:sz w:val="20"/>
                <w:szCs w:val="20"/>
              </w:rPr>
              <w:t>Date policy adopted</w:t>
            </w:r>
          </w:p>
        </w:tc>
        <w:tc>
          <w:tcPr>
            <w:tcW w:w="2438" w:type="dxa"/>
            <w:tcMar>
              <w:top w:w="70" w:type="dxa"/>
              <w:left w:w="90" w:type="dxa"/>
              <w:bottom w:w="70" w:type="dxa"/>
              <w:right w:w="90" w:type="dxa"/>
            </w:tcMar>
            <w:vAlign w:val="center"/>
          </w:tcPr>
          <w:p w14:paraId="1B2CF080" w14:textId="77777777" w:rsidR="007E695A" w:rsidRPr="00E52183" w:rsidRDefault="00C84E0D">
            <w:pPr>
              <w:spacing w:after="0" w:line="245" w:lineRule="auto"/>
              <w:rPr>
                <w:rFonts w:ascii="Tahoma" w:hAnsi="Tahoma" w:cs="Tahoma"/>
                <w:sz w:val="20"/>
                <w:szCs w:val="20"/>
              </w:rPr>
            </w:pPr>
            <w:r w:rsidRPr="00E52183">
              <w:rPr>
                <w:rFonts w:ascii="Tahoma" w:hAnsi="Tahoma" w:cs="Tahoma"/>
                <w:color w:val="111111"/>
                <w:sz w:val="20"/>
                <w:szCs w:val="20"/>
              </w:rPr>
              <w:t>Sept 24</w:t>
            </w:r>
          </w:p>
        </w:tc>
        <w:tc>
          <w:tcPr>
            <w:tcW w:w="2438" w:type="dxa"/>
            <w:tcMar>
              <w:top w:w="70" w:type="dxa"/>
              <w:left w:w="90" w:type="dxa"/>
              <w:bottom w:w="70" w:type="dxa"/>
              <w:right w:w="90" w:type="dxa"/>
            </w:tcMar>
            <w:vAlign w:val="center"/>
          </w:tcPr>
          <w:p w14:paraId="26130ED5" w14:textId="77777777" w:rsidR="007E695A" w:rsidRPr="00E52183" w:rsidRDefault="007E695A">
            <w:pPr>
              <w:spacing w:after="0" w:line="245" w:lineRule="auto"/>
              <w:rPr>
                <w:rFonts w:ascii="Tahoma" w:hAnsi="Tahoma" w:cs="Tahoma"/>
                <w:sz w:val="20"/>
                <w:szCs w:val="20"/>
              </w:rPr>
            </w:pPr>
          </w:p>
        </w:tc>
        <w:tc>
          <w:tcPr>
            <w:tcW w:w="2438" w:type="dxa"/>
            <w:tcMar>
              <w:top w:w="70" w:type="dxa"/>
              <w:left w:w="90" w:type="dxa"/>
              <w:bottom w:w="70" w:type="dxa"/>
              <w:right w:w="90" w:type="dxa"/>
            </w:tcMar>
            <w:vAlign w:val="center"/>
          </w:tcPr>
          <w:p w14:paraId="442CBAED" w14:textId="77777777" w:rsidR="007E695A" w:rsidRPr="00E52183" w:rsidRDefault="007E695A">
            <w:pPr>
              <w:spacing w:after="0" w:line="245" w:lineRule="auto"/>
              <w:rPr>
                <w:rFonts w:ascii="Tahoma" w:hAnsi="Tahoma" w:cs="Tahoma"/>
                <w:sz w:val="20"/>
                <w:szCs w:val="20"/>
              </w:rPr>
            </w:pPr>
          </w:p>
        </w:tc>
      </w:tr>
      <w:tr w:rsidR="007E695A" w:rsidRPr="00E52183" w14:paraId="50EE4A86" w14:textId="77777777">
        <w:trPr>
          <w:jc w:val="center"/>
        </w:trPr>
        <w:tc>
          <w:tcPr>
            <w:tcW w:w="2381" w:type="dxa"/>
            <w:tcMar>
              <w:top w:w="70" w:type="dxa"/>
              <w:left w:w="90" w:type="dxa"/>
              <w:bottom w:w="70" w:type="dxa"/>
              <w:right w:w="90" w:type="dxa"/>
            </w:tcMar>
            <w:vAlign w:val="center"/>
          </w:tcPr>
          <w:p w14:paraId="7920BCF7" w14:textId="77777777" w:rsidR="007E695A" w:rsidRPr="00E52183" w:rsidRDefault="00C84E0D">
            <w:pPr>
              <w:spacing w:after="0" w:line="245" w:lineRule="auto"/>
              <w:rPr>
                <w:rFonts w:ascii="Tahoma" w:hAnsi="Tahoma" w:cs="Tahoma"/>
                <w:b/>
                <w:bCs/>
                <w:sz w:val="20"/>
                <w:szCs w:val="20"/>
              </w:rPr>
            </w:pPr>
            <w:r w:rsidRPr="00E52183">
              <w:rPr>
                <w:rFonts w:ascii="Tahoma" w:hAnsi="Tahoma" w:cs="Tahoma"/>
                <w:b/>
                <w:bCs/>
                <w:color w:val="111111"/>
                <w:sz w:val="20"/>
                <w:szCs w:val="20"/>
              </w:rPr>
              <w:t>Review date</w:t>
            </w:r>
          </w:p>
        </w:tc>
        <w:tc>
          <w:tcPr>
            <w:tcW w:w="2438" w:type="dxa"/>
            <w:tcMar>
              <w:top w:w="70" w:type="dxa"/>
              <w:left w:w="90" w:type="dxa"/>
              <w:bottom w:w="70" w:type="dxa"/>
              <w:right w:w="90" w:type="dxa"/>
            </w:tcMar>
            <w:vAlign w:val="center"/>
          </w:tcPr>
          <w:p w14:paraId="77FE3C4D" w14:textId="0BAB255B" w:rsidR="007E695A" w:rsidRPr="00E52183" w:rsidRDefault="00F72C6D">
            <w:pPr>
              <w:spacing w:after="0" w:line="245" w:lineRule="auto"/>
              <w:rPr>
                <w:rFonts w:ascii="Tahoma" w:hAnsi="Tahoma" w:cs="Tahoma"/>
                <w:sz w:val="20"/>
                <w:szCs w:val="20"/>
              </w:rPr>
            </w:pPr>
            <w:r>
              <w:rPr>
                <w:rFonts w:ascii="Tahoma" w:hAnsi="Tahoma" w:cs="Tahoma"/>
                <w:sz w:val="20"/>
                <w:szCs w:val="20"/>
              </w:rPr>
              <w:t>May</w:t>
            </w:r>
            <w:r w:rsidR="00E52183">
              <w:rPr>
                <w:rFonts w:ascii="Tahoma" w:hAnsi="Tahoma" w:cs="Tahoma"/>
                <w:sz w:val="20"/>
                <w:szCs w:val="20"/>
              </w:rPr>
              <w:t xml:space="preserve"> ‘25</w:t>
            </w:r>
          </w:p>
        </w:tc>
        <w:tc>
          <w:tcPr>
            <w:tcW w:w="2438" w:type="dxa"/>
            <w:tcMar>
              <w:top w:w="70" w:type="dxa"/>
              <w:left w:w="90" w:type="dxa"/>
              <w:bottom w:w="70" w:type="dxa"/>
              <w:right w:w="90" w:type="dxa"/>
            </w:tcMar>
            <w:vAlign w:val="center"/>
          </w:tcPr>
          <w:p w14:paraId="6F5C4E61" w14:textId="432F3802" w:rsidR="007E695A" w:rsidRPr="00E52183" w:rsidRDefault="00E52183">
            <w:pPr>
              <w:spacing w:after="0" w:line="245" w:lineRule="auto"/>
              <w:rPr>
                <w:rFonts w:ascii="Tahoma" w:hAnsi="Tahoma" w:cs="Tahoma"/>
                <w:sz w:val="20"/>
                <w:szCs w:val="20"/>
              </w:rPr>
            </w:pPr>
            <w:r>
              <w:rPr>
                <w:rFonts w:ascii="Tahoma" w:hAnsi="Tahoma" w:cs="Tahoma"/>
                <w:color w:val="111111"/>
                <w:sz w:val="20"/>
                <w:szCs w:val="20"/>
              </w:rPr>
              <w:t>Sept ‘25</w:t>
            </w:r>
          </w:p>
        </w:tc>
        <w:tc>
          <w:tcPr>
            <w:tcW w:w="2438" w:type="dxa"/>
            <w:tcMar>
              <w:top w:w="70" w:type="dxa"/>
              <w:left w:w="90" w:type="dxa"/>
              <w:bottom w:w="70" w:type="dxa"/>
              <w:right w:w="90" w:type="dxa"/>
            </w:tcMar>
            <w:vAlign w:val="center"/>
          </w:tcPr>
          <w:p w14:paraId="4337DB8B" w14:textId="7B072485" w:rsidR="007E695A" w:rsidRPr="00E52183" w:rsidRDefault="00E52183">
            <w:pPr>
              <w:spacing w:after="0" w:line="245" w:lineRule="auto"/>
              <w:rPr>
                <w:rFonts w:ascii="Tahoma" w:hAnsi="Tahoma" w:cs="Tahoma"/>
                <w:sz w:val="20"/>
                <w:szCs w:val="20"/>
              </w:rPr>
            </w:pPr>
            <w:r>
              <w:rPr>
                <w:rFonts w:ascii="Tahoma" w:hAnsi="Tahoma" w:cs="Tahoma"/>
                <w:sz w:val="20"/>
                <w:szCs w:val="20"/>
              </w:rPr>
              <w:t>June ‘26</w:t>
            </w:r>
          </w:p>
        </w:tc>
      </w:tr>
      <w:tr w:rsidR="007E695A" w:rsidRPr="00E52183" w14:paraId="0BB7E529" w14:textId="77777777">
        <w:trPr>
          <w:jc w:val="center"/>
        </w:trPr>
        <w:tc>
          <w:tcPr>
            <w:tcW w:w="2381" w:type="dxa"/>
            <w:tcMar>
              <w:top w:w="70" w:type="dxa"/>
              <w:left w:w="90" w:type="dxa"/>
              <w:bottom w:w="70" w:type="dxa"/>
              <w:right w:w="90" w:type="dxa"/>
            </w:tcMar>
            <w:vAlign w:val="center"/>
          </w:tcPr>
          <w:p w14:paraId="60ADC727" w14:textId="77777777" w:rsidR="007E695A" w:rsidRPr="00E52183" w:rsidRDefault="00C84E0D">
            <w:pPr>
              <w:spacing w:after="0" w:line="245" w:lineRule="auto"/>
              <w:rPr>
                <w:rFonts w:ascii="Tahoma" w:hAnsi="Tahoma" w:cs="Tahoma"/>
                <w:b/>
                <w:bCs/>
                <w:sz w:val="20"/>
                <w:szCs w:val="20"/>
              </w:rPr>
            </w:pPr>
            <w:r w:rsidRPr="00E52183">
              <w:rPr>
                <w:rFonts w:ascii="Tahoma" w:hAnsi="Tahoma" w:cs="Tahoma"/>
                <w:b/>
                <w:bCs/>
                <w:color w:val="111111"/>
                <w:sz w:val="20"/>
                <w:szCs w:val="20"/>
              </w:rPr>
              <w:t>Reviewer's name</w:t>
            </w:r>
          </w:p>
        </w:tc>
        <w:tc>
          <w:tcPr>
            <w:tcW w:w="2438" w:type="dxa"/>
            <w:tcMar>
              <w:top w:w="70" w:type="dxa"/>
              <w:left w:w="90" w:type="dxa"/>
              <w:bottom w:w="70" w:type="dxa"/>
              <w:right w:w="90" w:type="dxa"/>
            </w:tcMar>
            <w:vAlign w:val="center"/>
          </w:tcPr>
          <w:p w14:paraId="05BE0028" w14:textId="77777777" w:rsidR="007E695A" w:rsidRPr="00E52183" w:rsidRDefault="00C84E0D">
            <w:pPr>
              <w:spacing w:after="0" w:line="245" w:lineRule="auto"/>
              <w:rPr>
                <w:rFonts w:ascii="Tahoma" w:hAnsi="Tahoma" w:cs="Tahoma"/>
                <w:sz w:val="20"/>
                <w:szCs w:val="20"/>
              </w:rPr>
            </w:pPr>
            <w:r w:rsidRPr="00E52183">
              <w:rPr>
                <w:rFonts w:ascii="Tahoma" w:hAnsi="Tahoma" w:cs="Tahoma"/>
                <w:color w:val="111111"/>
                <w:sz w:val="20"/>
                <w:szCs w:val="20"/>
              </w:rPr>
              <w:t>SO'S</w:t>
            </w:r>
          </w:p>
        </w:tc>
        <w:tc>
          <w:tcPr>
            <w:tcW w:w="2438" w:type="dxa"/>
            <w:tcMar>
              <w:top w:w="70" w:type="dxa"/>
              <w:left w:w="90" w:type="dxa"/>
              <w:bottom w:w="70" w:type="dxa"/>
              <w:right w:w="90" w:type="dxa"/>
            </w:tcMar>
            <w:vAlign w:val="center"/>
          </w:tcPr>
          <w:p w14:paraId="6518C1F7" w14:textId="77777777" w:rsidR="007E695A" w:rsidRPr="00E52183" w:rsidRDefault="00C84E0D">
            <w:pPr>
              <w:spacing w:after="0" w:line="245" w:lineRule="auto"/>
              <w:rPr>
                <w:rFonts w:ascii="Tahoma" w:hAnsi="Tahoma" w:cs="Tahoma"/>
                <w:sz w:val="20"/>
                <w:szCs w:val="20"/>
              </w:rPr>
            </w:pPr>
            <w:r w:rsidRPr="00E52183">
              <w:rPr>
                <w:rFonts w:ascii="Tahoma" w:hAnsi="Tahoma" w:cs="Tahoma"/>
                <w:color w:val="111111"/>
                <w:sz w:val="20"/>
                <w:szCs w:val="20"/>
              </w:rPr>
              <w:t>SO'S</w:t>
            </w:r>
          </w:p>
        </w:tc>
        <w:tc>
          <w:tcPr>
            <w:tcW w:w="2438" w:type="dxa"/>
            <w:tcMar>
              <w:top w:w="70" w:type="dxa"/>
              <w:left w:w="90" w:type="dxa"/>
              <w:bottom w:w="70" w:type="dxa"/>
              <w:right w:w="90" w:type="dxa"/>
            </w:tcMar>
            <w:vAlign w:val="center"/>
          </w:tcPr>
          <w:p w14:paraId="01D60CDB" w14:textId="1C5B3AC0" w:rsidR="007E695A" w:rsidRPr="00E52183" w:rsidRDefault="00E52183">
            <w:pPr>
              <w:spacing w:after="0" w:line="245" w:lineRule="auto"/>
              <w:rPr>
                <w:rFonts w:ascii="Tahoma" w:hAnsi="Tahoma" w:cs="Tahoma"/>
                <w:sz w:val="20"/>
                <w:szCs w:val="20"/>
              </w:rPr>
            </w:pPr>
            <w:r>
              <w:rPr>
                <w:rFonts w:ascii="Tahoma" w:hAnsi="Tahoma" w:cs="Tahoma"/>
                <w:sz w:val="20"/>
                <w:szCs w:val="20"/>
              </w:rPr>
              <w:t>SO’S</w:t>
            </w:r>
          </w:p>
        </w:tc>
      </w:tr>
      <w:tr w:rsidR="007E695A" w:rsidRPr="00E52183" w14:paraId="3CD3B79D" w14:textId="77777777">
        <w:trPr>
          <w:jc w:val="center"/>
        </w:trPr>
        <w:tc>
          <w:tcPr>
            <w:tcW w:w="2381" w:type="dxa"/>
            <w:tcMar>
              <w:top w:w="70" w:type="dxa"/>
              <w:left w:w="90" w:type="dxa"/>
              <w:bottom w:w="70" w:type="dxa"/>
              <w:right w:w="90" w:type="dxa"/>
            </w:tcMar>
            <w:vAlign w:val="center"/>
          </w:tcPr>
          <w:p w14:paraId="28DF00D5" w14:textId="77777777" w:rsidR="007E695A" w:rsidRPr="00E52183" w:rsidRDefault="00C84E0D">
            <w:pPr>
              <w:spacing w:after="0" w:line="245" w:lineRule="auto"/>
              <w:rPr>
                <w:rFonts w:ascii="Tahoma" w:hAnsi="Tahoma" w:cs="Tahoma"/>
                <w:b/>
                <w:bCs/>
                <w:sz w:val="20"/>
                <w:szCs w:val="20"/>
              </w:rPr>
            </w:pPr>
            <w:r w:rsidRPr="00E52183">
              <w:rPr>
                <w:rFonts w:ascii="Tahoma" w:hAnsi="Tahoma" w:cs="Tahoma"/>
                <w:b/>
                <w:bCs/>
                <w:color w:val="111111"/>
                <w:sz w:val="20"/>
                <w:szCs w:val="20"/>
              </w:rPr>
              <w:t>Next review due by</w:t>
            </w:r>
          </w:p>
        </w:tc>
        <w:tc>
          <w:tcPr>
            <w:tcW w:w="2438" w:type="dxa"/>
            <w:tcMar>
              <w:top w:w="70" w:type="dxa"/>
              <w:left w:w="90" w:type="dxa"/>
              <w:bottom w:w="70" w:type="dxa"/>
              <w:right w:w="90" w:type="dxa"/>
            </w:tcMar>
            <w:vAlign w:val="center"/>
          </w:tcPr>
          <w:p w14:paraId="0E2FB8EC" w14:textId="7D142487" w:rsidR="007E695A" w:rsidRPr="00E52183" w:rsidRDefault="00C84E0D">
            <w:pPr>
              <w:spacing w:after="0" w:line="245" w:lineRule="auto"/>
              <w:rPr>
                <w:rFonts w:ascii="Tahoma" w:hAnsi="Tahoma" w:cs="Tahoma"/>
                <w:sz w:val="20"/>
                <w:szCs w:val="20"/>
              </w:rPr>
            </w:pPr>
            <w:r w:rsidRPr="00E52183">
              <w:rPr>
                <w:rFonts w:ascii="Tahoma" w:hAnsi="Tahoma" w:cs="Tahoma"/>
                <w:color w:val="111111"/>
                <w:sz w:val="20"/>
                <w:szCs w:val="20"/>
              </w:rPr>
              <w:t>Sept 2</w:t>
            </w:r>
            <w:r w:rsidR="00E52183">
              <w:rPr>
                <w:rFonts w:ascii="Tahoma" w:hAnsi="Tahoma" w:cs="Tahoma"/>
                <w:color w:val="111111"/>
                <w:sz w:val="20"/>
                <w:szCs w:val="20"/>
              </w:rPr>
              <w:t>5</w:t>
            </w:r>
          </w:p>
        </w:tc>
        <w:tc>
          <w:tcPr>
            <w:tcW w:w="2438" w:type="dxa"/>
            <w:tcMar>
              <w:top w:w="70" w:type="dxa"/>
              <w:left w:w="90" w:type="dxa"/>
              <w:bottom w:w="70" w:type="dxa"/>
              <w:right w:w="90" w:type="dxa"/>
            </w:tcMar>
            <w:vAlign w:val="center"/>
          </w:tcPr>
          <w:p w14:paraId="57D60040" w14:textId="1C986384" w:rsidR="007E695A" w:rsidRPr="00E52183" w:rsidRDefault="00F72C6D">
            <w:pPr>
              <w:spacing w:after="0" w:line="245" w:lineRule="auto"/>
              <w:rPr>
                <w:rFonts w:ascii="Tahoma" w:hAnsi="Tahoma" w:cs="Tahoma"/>
                <w:sz w:val="20"/>
                <w:szCs w:val="20"/>
              </w:rPr>
            </w:pPr>
            <w:r>
              <w:rPr>
                <w:rFonts w:ascii="Tahoma" w:hAnsi="Tahoma" w:cs="Tahoma"/>
                <w:sz w:val="20"/>
                <w:szCs w:val="20"/>
              </w:rPr>
              <w:t>May ‘26</w:t>
            </w:r>
          </w:p>
        </w:tc>
        <w:tc>
          <w:tcPr>
            <w:tcW w:w="2438" w:type="dxa"/>
            <w:tcMar>
              <w:top w:w="70" w:type="dxa"/>
              <w:left w:w="90" w:type="dxa"/>
              <w:bottom w:w="70" w:type="dxa"/>
              <w:right w:w="90" w:type="dxa"/>
            </w:tcMar>
            <w:vAlign w:val="center"/>
          </w:tcPr>
          <w:p w14:paraId="47D47685" w14:textId="2F67F15F" w:rsidR="007E695A" w:rsidRPr="00E52183" w:rsidRDefault="00F72C6D">
            <w:pPr>
              <w:spacing w:after="0" w:line="245" w:lineRule="auto"/>
              <w:rPr>
                <w:rFonts w:ascii="Tahoma" w:hAnsi="Tahoma" w:cs="Tahoma"/>
                <w:sz w:val="20"/>
                <w:szCs w:val="20"/>
              </w:rPr>
            </w:pPr>
            <w:r>
              <w:rPr>
                <w:rFonts w:ascii="Tahoma" w:hAnsi="Tahoma" w:cs="Tahoma"/>
                <w:sz w:val="20"/>
                <w:szCs w:val="20"/>
              </w:rPr>
              <w:t>April</w:t>
            </w:r>
            <w:r w:rsidR="00E52183">
              <w:rPr>
                <w:rFonts w:ascii="Tahoma" w:hAnsi="Tahoma" w:cs="Tahoma"/>
                <w:sz w:val="20"/>
                <w:szCs w:val="20"/>
              </w:rPr>
              <w:t xml:space="preserve"> ‘27</w:t>
            </w:r>
          </w:p>
        </w:tc>
      </w:tr>
    </w:tbl>
    <w:p w14:paraId="2137E013" w14:textId="77777777" w:rsidR="007E695A" w:rsidRPr="00E52183" w:rsidRDefault="00C84E0D">
      <w:pPr>
        <w:spacing w:before="360" w:after="240" w:line="245" w:lineRule="auto"/>
        <w:rPr>
          <w:rFonts w:ascii="Tahoma" w:hAnsi="Tahoma" w:cs="Tahoma"/>
          <w:bCs/>
          <w:sz w:val="20"/>
          <w:szCs w:val="20"/>
        </w:rPr>
      </w:pPr>
      <w:r w:rsidRPr="00E52183">
        <w:rPr>
          <w:rFonts w:ascii="Tahoma" w:hAnsi="Tahoma" w:cs="Tahoma"/>
          <w:b/>
          <w:color w:val="111111"/>
          <w:sz w:val="20"/>
          <w:szCs w:val="20"/>
        </w:rPr>
        <w:t xml:space="preserve">December 25 - </w:t>
      </w:r>
      <w:r w:rsidRPr="00E52183">
        <w:rPr>
          <w:rFonts w:ascii="Tahoma" w:hAnsi="Tahoma" w:cs="Tahoma"/>
          <w:bCs/>
          <w:color w:val="111111"/>
          <w:sz w:val="20"/>
          <w:szCs w:val="20"/>
        </w:rPr>
        <w:t>Added -</w:t>
      </w:r>
      <w:r w:rsidRPr="00E52183">
        <w:rPr>
          <w:rFonts w:ascii="Tahoma" w:hAnsi="Tahoma" w:cs="Tahoma"/>
          <w:b/>
          <w:color w:val="111111"/>
          <w:sz w:val="20"/>
          <w:szCs w:val="20"/>
        </w:rPr>
        <w:t xml:space="preserve"> </w:t>
      </w:r>
      <w:r w:rsidRPr="00E52183">
        <w:rPr>
          <w:rFonts w:ascii="Tahoma" w:hAnsi="Tahoma" w:cs="Tahoma"/>
          <w:bCs/>
          <w:color w:val="111111"/>
          <w:sz w:val="20"/>
          <w:szCs w:val="20"/>
        </w:rPr>
        <w:t>There is no requirement for school-logo branded clothing.</w:t>
      </w:r>
    </w:p>
    <w:p w14:paraId="779BEACD" w14:textId="77777777" w:rsidR="007E695A" w:rsidRPr="00E52183" w:rsidRDefault="00C84E0D">
      <w:pPr>
        <w:spacing w:after="0" w:line="245" w:lineRule="auto"/>
        <w:rPr>
          <w:rFonts w:ascii="Tahoma" w:hAnsi="Tahoma" w:cs="Tahoma"/>
          <w:bCs/>
          <w:sz w:val="20"/>
          <w:szCs w:val="20"/>
        </w:rPr>
      </w:pPr>
      <w:r w:rsidRPr="00E52183">
        <w:rPr>
          <w:rFonts w:ascii="Tahoma" w:hAnsi="Tahoma" w:cs="Tahoma"/>
          <w:b/>
          <w:color w:val="111111"/>
          <w:sz w:val="20"/>
          <w:szCs w:val="20"/>
        </w:rPr>
        <w:t xml:space="preserve">August 2026 - </w:t>
      </w:r>
      <w:r w:rsidRPr="00E52183">
        <w:rPr>
          <w:rFonts w:ascii="Tahoma" w:hAnsi="Tahoma" w:cs="Tahoma"/>
          <w:bCs/>
          <w:color w:val="111111"/>
          <w:sz w:val="20"/>
          <w:szCs w:val="20"/>
        </w:rPr>
        <w:t>Updated - Legal branded-item limit from 1 September 2026 and child-centred incorrect-uniform procedure added.</w:t>
      </w:r>
    </w:p>
    <w:p w14:paraId="338BB9A1" w14:textId="77777777" w:rsidR="007E695A" w:rsidRPr="00E52183" w:rsidRDefault="00C84E0D">
      <w:pPr>
        <w:rPr>
          <w:rFonts w:ascii="Tahoma" w:hAnsi="Tahoma" w:cs="Tahoma"/>
          <w:sz w:val="20"/>
          <w:szCs w:val="20"/>
        </w:rPr>
      </w:pPr>
      <w:r w:rsidRPr="00E52183">
        <w:rPr>
          <w:rFonts w:ascii="Tahoma" w:hAnsi="Tahoma" w:cs="Tahoma"/>
          <w:sz w:val="20"/>
          <w:szCs w:val="20"/>
        </w:rPr>
        <w:br w:type="page"/>
      </w:r>
    </w:p>
    <w:p w14:paraId="125D1268" w14:textId="77777777" w:rsidR="007E695A" w:rsidRPr="00E52183" w:rsidRDefault="00C84E0D">
      <w:pPr>
        <w:pStyle w:val="Heading2"/>
        <w:spacing w:before="0" w:after="120" w:line="240" w:lineRule="auto"/>
        <w:rPr>
          <w:rFonts w:ascii="Tahoma" w:hAnsi="Tahoma" w:cs="Tahoma"/>
          <w:sz w:val="20"/>
          <w:szCs w:val="20"/>
        </w:rPr>
      </w:pPr>
      <w:r w:rsidRPr="00E52183">
        <w:rPr>
          <w:rFonts w:ascii="Tahoma" w:hAnsi="Tahoma" w:cs="Tahoma"/>
          <w:color w:val="0B234F"/>
          <w:sz w:val="20"/>
          <w:szCs w:val="20"/>
        </w:rPr>
        <w:lastRenderedPageBreak/>
        <w:t>Contents</w:t>
      </w:r>
    </w:p>
    <w:p w14:paraId="1797ED1C"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1. Aims</w:t>
      </w:r>
      <w:r w:rsidRPr="00E52183">
        <w:rPr>
          <w:rFonts w:ascii="Tahoma" w:hAnsi="Tahoma" w:cs="Tahoma"/>
          <w:color w:val="111111"/>
          <w:sz w:val="20"/>
          <w:szCs w:val="20"/>
        </w:rPr>
        <w:tab/>
        <w:t>2</w:t>
      </w:r>
    </w:p>
    <w:p w14:paraId="3A701008"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2. Our school's legal duties under the Equality Act 2010</w:t>
      </w:r>
      <w:r w:rsidRPr="00E52183">
        <w:rPr>
          <w:rFonts w:ascii="Tahoma" w:hAnsi="Tahoma" w:cs="Tahoma"/>
          <w:color w:val="111111"/>
          <w:sz w:val="20"/>
          <w:szCs w:val="20"/>
        </w:rPr>
        <w:tab/>
        <w:t>2</w:t>
      </w:r>
    </w:p>
    <w:p w14:paraId="7823D9F8"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3. Limiting the cost of school uniform</w:t>
      </w:r>
      <w:r w:rsidRPr="00E52183">
        <w:rPr>
          <w:rFonts w:ascii="Tahoma" w:hAnsi="Tahoma" w:cs="Tahoma"/>
          <w:color w:val="111111"/>
          <w:sz w:val="20"/>
          <w:szCs w:val="20"/>
        </w:rPr>
        <w:tab/>
        <w:t>3</w:t>
      </w:r>
    </w:p>
    <w:p w14:paraId="126E01D9"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4. Expectations for school uniform</w:t>
      </w:r>
      <w:r w:rsidRPr="00E52183">
        <w:rPr>
          <w:rFonts w:ascii="Tahoma" w:hAnsi="Tahoma" w:cs="Tahoma"/>
          <w:color w:val="111111"/>
          <w:sz w:val="20"/>
          <w:szCs w:val="20"/>
        </w:rPr>
        <w:tab/>
        <w:t>4</w:t>
      </w:r>
    </w:p>
    <w:p w14:paraId="214993F6"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5. Expectations for our school community</w:t>
      </w:r>
      <w:r w:rsidRPr="00E52183">
        <w:rPr>
          <w:rFonts w:ascii="Tahoma" w:hAnsi="Tahoma" w:cs="Tahoma"/>
          <w:color w:val="111111"/>
          <w:sz w:val="20"/>
          <w:szCs w:val="20"/>
        </w:rPr>
        <w:tab/>
        <w:t>4</w:t>
      </w:r>
    </w:p>
    <w:p w14:paraId="1EBE0BB4"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6. Monitoring arrangements</w:t>
      </w:r>
      <w:r w:rsidRPr="00E52183">
        <w:rPr>
          <w:rFonts w:ascii="Tahoma" w:hAnsi="Tahoma" w:cs="Tahoma"/>
          <w:color w:val="111111"/>
          <w:sz w:val="20"/>
          <w:szCs w:val="20"/>
        </w:rPr>
        <w:tab/>
        <w:t>5</w:t>
      </w:r>
    </w:p>
    <w:p w14:paraId="7BD3A8DE" w14:textId="77777777" w:rsidR="007E695A" w:rsidRPr="00E52183" w:rsidRDefault="00C84E0D">
      <w:pPr>
        <w:tabs>
          <w:tab w:val="right" w:leader="dot" w:pos="9638"/>
        </w:tabs>
        <w:spacing w:after="40" w:line="240" w:lineRule="auto"/>
        <w:rPr>
          <w:rFonts w:ascii="Tahoma" w:hAnsi="Tahoma" w:cs="Tahoma"/>
          <w:sz w:val="20"/>
          <w:szCs w:val="20"/>
        </w:rPr>
      </w:pPr>
      <w:r w:rsidRPr="00E52183">
        <w:rPr>
          <w:rFonts w:ascii="Tahoma" w:hAnsi="Tahoma" w:cs="Tahoma"/>
          <w:color w:val="111111"/>
          <w:sz w:val="20"/>
          <w:szCs w:val="20"/>
        </w:rPr>
        <w:t>7. Links to other policies</w:t>
      </w:r>
      <w:r w:rsidRPr="00E52183">
        <w:rPr>
          <w:rFonts w:ascii="Tahoma" w:hAnsi="Tahoma" w:cs="Tahoma"/>
          <w:color w:val="111111"/>
          <w:sz w:val="20"/>
          <w:szCs w:val="20"/>
        </w:rPr>
        <w:tab/>
        <w:t>5</w:t>
      </w:r>
    </w:p>
    <w:p w14:paraId="02023A7F" w14:textId="77777777" w:rsidR="007E695A" w:rsidRPr="00E52183" w:rsidRDefault="00C84E0D">
      <w:pPr>
        <w:pStyle w:val="Heading1"/>
        <w:spacing w:before="220" w:after="80" w:line="240" w:lineRule="auto"/>
        <w:rPr>
          <w:rFonts w:ascii="Tahoma" w:hAnsi="Tahoma" w:cs="Tahoma"/>
          <w:sz w:val="20"/>
          <w:szCs w:val="20"/>
        </w:rPr>
      </w:pPr>
      <w:r w:rsidRPr="00E52183">
        <w:rPr>
          <w:rFonts w:ascii="Tahoma" w:hAnsi="Tahoma" w:cs="Tahoma"/>
          <w:color w:val="FF0A55"/>
          <w:sz w:val="20"/>
          <w:szCs w:val="20"/>
        </w:rPr>
        <w:t>1. Aims</w:t>
      </w:r>
    </w:p>
    <w:p w14:paraId="2A8AD8B4" w14:textId="77777777"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This policy aims to:</w:t>
      </w:r>
    </w:p>
    <w:p w14:paraId="2BA83E92" w14:textId="77777777" w:rsidR="007E695A" w:rsidRPr="00E52183" w:rsidRDefault="00C84E0D">
      <w:pPr>
        <w:pStyle w:val="ListBullet"/>
        <w:spacing w:after="40" w:line="240" w:lineRule="auto"/>
        <w:ind w:left="255" w:hanging="142"/>
        <w:rPr>
          <w:rFonts w:ascii="Tahoma" w:hAnsi="Tahoma" w:cs="Tahoma"/>
          <w:sz w:val="20"/>
          <w:szCs w:val="20"/>
        </w:rPr>
      </w:pPr>
      <w:r w:rsidRPr="00E52183">
        <w:rPr>
          <w:rFonts w:ascii="Tahoma" w:hAnsi="Tahoma" w:cs="Tahoma"/>
          <w:color w:val="111111"/>
          <w:sz w:val="20"/>
          <w:szCs w:val="20"/>
        </w:rPr>
        <w:t>Set out our approach to requiring a uniform that is of reasonable cost and offers the best value for money for parents and carers</w:t>
      </w:r>
    </w:p>
    <w:p w14:paraId="707534F6" w14:textId="77777777" w:rsidR="007E695A" w:rsidRPr="00E52183" w:rsidRDefault="00C84E0D">
      <w:pPr>
        <w:pStyle w:val="ListBullet"/>
        <w:spacing w:after="40" w:line="240" w:lineRule="auto"/>
        <w:ind w:left="255" w:hanging="142"/>
        <w:rPr>
          <w:rFonts w:ascii="Tahoma" w:hAnsi="Tahoma" w:cs="Tahoma"/>
          <w:sz w:val="20"/>
          <w:szCs w:val="20"/>
        </w:rPr>
      </w:pPr>
      <w:r w:rsidRPr="00E52183">
        <w:rPr>
          <w:rFonts w:ascii="Tahoma" w:hAnsi="Tahoma" w:cs="Tahoma"/>
          <w:color w:val="111111"/>
          <w:sz w:val="20"/>
          <w:szCs w:val="20"/>
        </w:rPr>
        <w:t>Explain how we will avoid discrimination in line with our legal duties under the Equality Act 2010</w:t>
      </w:r>
    </w:p>
    <w:p w14:paraId="5B7DBDF9" w14:textId="77777777" w:rsidR="007E695A" w:rsidRPr="00E52183" w:rsidRDefault="00C84E0D">
      <w:pPr>
        <w:pStyle w:val="ListBullet"/>
        <w:spacing w:after="40" w:line="240" w:lineRule="auto"/>
        <w:ind w:left="255" w:hanging="142"/>
        <w:rPr>
          <w:rFonts w:ascii="Tahoma" w:hAnsi="Tahoma" w:cs="Tahoma"/>
          <w:sz w:val="20"/>
          <w:szCs w:val="20"/>
        </w:rPr>
      </w:pPr>
      <w:r w:rsidRPr="00E52183">
        <w:rPr>
          <w:rFonts w:ascii="Tahoma" w:hAnsi="Tahoma" w:cs="Tahoma"/>
          <w:color w:val="111111"/>
          <w:sz w:val="20"/>
          <w:szCs w:val="20"/>
        </w:rPr>
        <w:t>Clarify our expectations for school uniform</w:t>
      </w:r>
    </w:p>
    <w:p w14:paraId="01EDD5FF" w14:textId="77777777" w:rsidR="007E695A" w:rsidRPr="00E52183" w:rsidRDefault="00C84E0D">
      <w:pPr>
        <w:pStyle w:val="Heading1"/>
        <w:spacing w:before="160" w:after="80" w:line="240" w:lineRule="auto"/>
        <w:rPr>
          <w:rFonts w:ascii="Tahoma" w:hAnsi="Tahoma" w:cs="Tahoma"/>
          <w:sz w:val="20"/>
          <w:szCs w:val="20"/>
        </w:rPr>
      </w:pPr>
      <w:r w:rsidRPr="00E52183">
        <w:rPr>
          <w:rFonts w:ascii="Tahoma" w:hAnsi="Tahoma" w:cs="Tahoma"/>
          <w:color w:val="FF0A55"/>
          <w:sz w:val="20"/>
          <w:szCs w:val="20"/>
        </w:rPr>
        <w:t>2. Our school's legal duties under the Equality Act 2010</w:t>
      </w:r>
    </w:p>
    <w:p w14:paraId="1C3757A1" w14:textId="77777777" w:rsidR="007E695A" w:rsidRPr="00E52183" w:rsidRDefault="00C84E0D">
      <w:pPr>
        <w:spacing w:after="80" w:line="245" w:lineRule="auto"/>
        <w:rPr>
          <w:rFonts w:ascii="Tahoma" w:hAnsi="Tahoma" w:cs="Tahoma"/>
          <w:sz w:val="20"/>
          <w:szCs w:val="20"/>
        </w:rPr>
      </w:pPr>
      <w:r w:rsidRPr="00E52183">
        <w:rPr>
          <w:rFonts w:ascii="Tahoma" w:hAnsi="Tahoma" w:cs="Tahoma"/>
          <w:color w:val="111111"/>
          <w:sz w:val="20"/>
          <w:szCs w:val="20"/>
        </w:rPr>
        <w:t>The Equality Act 2010 prohibits discrimination against an individual based on the protected characteristics, which include age, sex, disability, race, religion or belief, pregnancy and maternity, and gender reassignment.</w:t>
      </w:r>
    </w:p>
    <w:p w14:paraId="1229739D" w14:textId="77777777"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To avoid discrimination, our school will:</w:t>
      </w:r>
    </w:p>
    <w:p w14:paraId="5B451A63"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Avoid listing uniform items based on sex, to give all pupils the opportunity to wear the uniform they feel most comfortable in or that most reflects their self-identified gender</w:t>
      </w:r>
    </w:p>
    <w:p w14:paraId="05122554"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Make sure that our uniform costs the same for all pupils</w:t>
      </w:r>
    </w:p>
    <w:p w14:paraId="242EC76E"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Allow all pupils to have long hair, though we reserve the right to ask for this to be tied back</w:t>
      </w:r>
    </w:p>
    <w:p w14:paraId="31A59E7A"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Allow all pupils to style their hair in a way that is appropriate for school and makes them feel most comfortable</w:t>
      </w:r>
    </w:p>
    <w:p w14:paraId="39BD8E28"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Allow pupils to wear headscarves and/or other religious garments</w:t>
      </w:r>
    </w:p>
    <w:p w14:paraId="38035439"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Allow pupils with sensory or physical needs to make reasonable adaptations to their uniform depending on their specific needs</w:t>
      </w:r>
    </w:p>
    <w:p w14:paraId="72C2D151"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Allow for reasonable adaptations to our policy on the grounds of equality by asking pupils or their parents/carers to contact Mrs O'Shea, who can answer questions about the policy and respond to requests. These will be considered on a case-by-case basis</w:t>
      </w:r>
    </w:p>
    <w:p w14:paraId="2497BB6E" w14:textId="77777777" w:rsidR="00E52183" w:rsidRDefault="00E52183" w:rsidP="00E52183">
      <w:pPr>
        <w:rPr>
          <w:rFonts w:ascii="Tahoma" w:hAnsi="Tahoma" w:cs="Tahoma"/>
          <w:sz w:val="20"/>
          <w:szCs w:val="20"/>
        </w:rPr>
      </w:pPr>
    </w:p>
    <w:p w14:paraId="09BC44B2" w14:textId="15CE40C6" w:rsidR="007E695A" w:rsidRPr="00E52183" w:rsidRDefault="00C84E0D" w:rsidP="00E52183">
      <w:pPr>
        <w:rPr>
          <w:rFonts w:ascii="Tahoma" w:hAnsi="Tahoma" w:cs="Tahoma"/>
          <w:sz w:val="20"/>
          <w:szCs w:val="20"/>
        </w:rPr>
      </w:pPr>
      <w:r w:rsidRPr="00E52183">
        <w:rPr>
          <w:rFonts w:ascii="Tahoma" w:hAnsi="Tahoma" w:cs="Tahoma"/>
          <w:b/>
          <w:color w:val="FF0A55"/>
          <w:sz w:val="20"/>
          <w:szCs w:val="20"/>
        </w:rPr>
        <w:t>3. Limiting the cost of school uniform</w:t>
      </w:r>
    </w:p>
    <w:p w14:paraId="16A4077B" w14:textId="77777777" w:rsidR="007E695A" w:rsidRPr="00E52183" w:rsidRDefault="00C84E0D">
      <w:pPr>
        <w:spacing w:after="80" w:line="245" w:lineRule="auto"/>
        <w:rPr>
          <w:rFonts w:ascii="Tahoma" w:hAnsi="Tahoma" w:cs="Tahoma"/>
          <w:sz w:val="20"/>
          <w:szCs w:val="20"/>
        </w:rPr>
      </w:pPr>
      <w:r w:rsidRPr="00E52183">
        <w:rPr>
          <w:rFonts w:ascii="Tahoma" w:hAnsi="Tahoma" w:cs="Tahoma"/>
          <w:color w:val="111111"/>
          <w:sz w:val="20"/>
          <w:szCs w:val="20"/>
        </w:rPr>
        <w:t xml:space="preserve">Our school has a duty to make sure that the uniform we require is affordable, in line with statutory guidance from the Department for Education on the cost of school </w:t>
      </w:r>
      <w:proofErr w:type="gramStart"/>
      <w:r w:rsidRPr="00E52183">
        <w:rPr>
          <w:rFonts w:ascii="Tahoma" w:hAnsi="Tahoma" w:cs="Tahoma"/>
          <w:color w:val="111111"/>
          <w:sz w:val="20"/>
          <w:szCs w:val="20"/>
        </w:rPr>
        <w:t>uniform</w:t>
      </w:r>
      <w:proofErr w:type="gramEnd"/>
      <w:r w:rsidRPr="00E52183">
        <w:rPr>
          <w:rFonts w:ascii="Tahoma" w:hAnsi="Tahoma" w:cs="Tahoma"/>
          <w:color w:val="111111"/>
          <w:sz w:val="20"/>
          <w:szCs w:val="20"/>
        </w:rPr>
        <w:t>.</w:t>
      </w:r>
    </w:p>
    <w:p w14:paraId="2DBFB09C" w14:textId="77777777" w:rsidR="007E695A" w:rsidRPr="00E52183" w:rsidRDefault="00C84E0D">
      <w:pPr>
        <w:spacing w:before="80" w:after="120" w:line="245" w:lineRule="auto"/>
        <w:jc w:val="center"/>
        <w:rPr>
          <w:rFonts w:ascii="Tahoma" w:hAnsi="Tahoma" w:cs="Tahoma"/>
          <w:sz w:val="20"/>
          <w:szCs w:val="20"/>
        </w:rPr>
      </w:pPr>
      <w:r w:rsidRPr="00E52183">
        <w:rPr>
          <w:rFonts w:ascii="Tahoma" w:hAnsi="Tahoma" w:cs="Tahoma"/>
          <w:b/>
          <w:color w:val="111111"/>
          <w:sz w:val="20"/>
          <w:szCs w:val="20"/>
        </w:rPr>
        <w:t>There is no requirement for school-logo uniform.</w:t>
      </w:r>
    </w:p>
    <w:p w14:paraId="2DE7099E" w14:textId="77777777"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We will make sure our uniform:</w:t>
      </w:r>
    </w:p>
    <w:p w14:paraId="1368CE0A" w14:textId="77777777" w:rsidR="007E695A" w:rsidRPr="00E52183" w:rsidRDefault="00C84E0D">
      <w:pPr>
        <w:pStyle w:val="ListBullet"/>
        <w:spacing w:after="40" w:line="240" w:lineRule="auto"/>
        <w:ind w:left="255" w:hanging="142"/>
        <w:rPr>
          <w:rFonts w:ascii="Tahoma" w:hAnsi="Tahoma" w:cs="Tahoma"/>
          <w:sz w:val="20"/>
          <w:szCs w:val="20"/>
        </w:rPr>
      </w:pPr>
      <w:r w:rsidRPr="00E52183">
        <w:rPr>
          <w:rFonts w:ascii="Tahoma" w:hAnsi="Tahoma" w:cs="Tahoma"/>
          <w:color w:val="111111"/>
          <w:sz w:val="20"/>
          <w:szCs w:val="20"/>
        </w:rPr>
        <w:t>Is available at a reasonable cost</w:t>
      </w:r>
    </w:p>
    <w:p w14:paraId="36B50EBB" w14:textId="77777777" w:rsidR="007E695A" w:rsidRPr="00E52183" w:rsidRDefault="00C84E0D">
      <w:pPr>
        <w:pStyle w:val="ListBullet"/>
        <w:spacing w:after="40" w:line="240" w:lineRule="auto"/>
        <w:ind w:left="255" w:hanging="142"/>
        <w:rPr>
          <w:rFonts w:ascii="Tahoma" w:hAnsi="Tahoma" w:cs="Tahoma"/>
          <w:sz w:val="20"/>
          <w:szCs w:val="20"/>
        </w:rPr>
      </w:pPr>
      <w:r w:rsidRPr="00E52183">
        <w:rPr>
          <w:rFonts w:ascii="Tahoma" w:hAnsi="Tahoma" w:cs="Tahoma"/>
          <w:color w:val="111111"/>
          <w:sz w:val="20"/>
          <w:szCs w:val="20"/>
        </w:rPr>
        <w:t>Provides the best value for money for parents/carers</w:t>
      </w:r>
    </w:p>
    <w:p w14:paraId="5B02DF25" w14:textId="77777777"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We will do this by:</w:t>
      </w:r>
    </w:p>
    <w:p w14:paraId="183765A9"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Limiting any items with our school logo</w:t>
      </w:r>
    </w:p>
    <w:p w14:paraId="636A1B3B"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 xml:space="preserve">Considering cheaper alternatives to school-branded items, such as logos that can be ironed on, </w:t>
      </w:r>
      <w:proofErr w:type="gramStart"/>
      <w:r w:rsidRPr="00E52183">
        <w:rPr>
          <w:rFonts w:ascii="Tahoma" w:hAnsi="Tahoma" w:cs="Tahoma"/>
          <w:color w:val="111111"/>
          <w:sz w:val="20"/>
          <w:szCs w:val="20"/>
        </w:rPr>
        <w:t>as long as</w:t>
      </w:r>
      <w:proofErr w:type="gramEnd"/>
      <w:r w:rsidRPr="00E52183">
        <w:rPr>
          <w:rFonts w:ascii="Tahoma" w:hAnsi="Tahoma" w:cs="Tahoma"/>
          <w:color w:val="111111"/>
          <w:sz w:val="20"/>
          <w:szCs w:val="20"/>
        </w:rPr>
        <w:t xml:space="preserve"> this doesn't compromise quality and durability</w:t>
      </w:r>
    </w:p>
    <w:p w14:paraId="78A38DE8"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Avoiding specific requirements for items pupils could wear on non-school days, such as coats, bags and shoes</w:t>
      </w:r>
    </w:p>
    <w:p w14:paraId="3587F791"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Keeping the number of optional branded items to a minimum, so that the school's uniform can act as a social leveller</w:t>
      </w:r>
    </w:p>
    <w:p w14:paraId="3C3139F0" w14:textId="23824DCE"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 xml:space="preserve">Avoiding different uniform requirements for different </w:t>
      </w:r>
      <w:r w:rsidR="00E52183">
        <w:rPr>
          <w:rFonts w:ascii="Tahoma" w:hAnsi="Tahoma" w:cs="Tahoma"/>
          <w:color w:val="111111"/>
          <w:sz w:val="20"/>
          <w:szCs w:val="20"/>
        </w:rPr>
        <w:t>school years</w:t>
      </w:r>
    </w:p>
    <w:p w14:paraId="478871DF"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Avoiding different uniform requirements for extra-curricular activities</w:t>
      </w:r>
    </w:p>
    <w:p w14:paraId="58854F01"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Making sure that arrangements are in place for parents/carers to acquire second-hand uniform items</w:t>
      </w:r>
    </w:p>
    <w:p w14:paraId="0D34AEC9" w14:textId="77777777" w:rsidR="007E695A" w:rsidRPr="00E52183" w:rsidRDefault="00C84E0D">
      <w:pPr>
        <w:pStyle w:val="ListBullet"/>
        <w:spacing w:after="30" w:line="240" w:lineRule="auto"/>
        <w:ind w:left="255" w:hanging="142"/>
        <w:rPr>
          <w:rFonts w:ascii="Tahoma" w:hAnsi="Tahoma" w:cs="Tahoma"/>
          <w:sz w:val="20"/>
          <w:szCs w:val="20"/>
        </w:rPr>
      </w:pPr>
      <w:r w:rsidRPr="00E52183">
        <w:rPr>
          <w:rFonts w:ascii="Tahoma" w:hAnsi="Tahoma" w:cs="Tahoma"/>
          <w:color w:val="111111"/>
          <w:sz w:val="20"/>
          <w:szCs w:val="20"/>
        </w:rPr>
        <w:t>Avoiding frequent changes to uniform specifications and minimising the financial impact on parents/carers of any changes</w:t>
      </w:r>
    </w:p>
    <w:p w14:paraId="39220B32" w14:textId="77777777" w:rsidR="007E695A" w:rsidRPr="00E52183" w:rsidRDefault="00C84E0D">
      <w:pPr>
        <w:pStyle w:val="ListBullet"/>
        <w:spacing w:after="30" w:line="240" w:lineRule="auto"/>
        <w:ind w:left="255" w:hanging="142"/>
        <w:rPr>
          <w:rFonts w:ascii="Tahoma" w:hAnsi="Tahoma" w:cs="Tahoma"/>
          <w:sz w:val="20"/>
          <w:szCs w:val="20"/>
        </w:rPr>
      </w:pPr>
      <w:proofErr w:type="gramStart"/>
      <w:r w:rsidRPr="00E52183">
        <w:rPr>
          <w:rFonts w:ascii="Tahoma" w:hAnsi="Tahoma" w:cs="Tahoma"/>
          <w:color w:val="111111"/>
          <w:sz w:val="20"/>
          <w:szCs w:val="20"/>
        </w:rPr>
        <w:t>Consulting with</w:t>
      </w:r>
      <w:proofErr w:type="gramEnd"/>
      <w:r w:rsidRPr="00E52183">
        <w:rPr>
          <w:rFonts w:ascii="Tahoma" w:hAnsi="Tahoma" w:cs="Tahoma"/>
          <w:color w:val="111111"/>
          <w:sz w:val="20"/>
          <w:szCs w:val="20"/>
        </w:rPr>
        <w:t xml:space="preserve"> parents/carers and pupils on any proposed significant changes to the uniform policy and carefully considering any complaints about the policy</w:t>
      </w:r>
    </w:p>
    <w:tbl>
      <w:tblPr>
        <w:tblW w:w="0" w:type="auto"/>
        <w:jc w:val="center"/>
        <w:tblBorders>
          <w:top w:val="single" w:sz="14" w:space="0" w:color="FF0A55"/>
        </w:tblBorders>
        <w:tblLook w:val="04A0" w:firstRow="1" w:lastRow="0" w:firstColumn="1" w:lastColumn="0" w:noHBand="0" w:noVBand="1"/>
      </w:tblPr>
      <w:tblGrid>
        <w:gridCol w:w="9638"/>
      </w:tblGrid>
      <w:tr w:rsidR="007E695A" w:rsidRPr="00E52183" w14:paraId="73CE7F48" w14:textId="77777777">
        <w:trPr>
          <w:jc w:val="center"/>
        </w:trPr>
        <w:tc>
          <w:tcPr>
            <w:tcW w:w="9638" w:type="dxa"/>
            <w:shd w:val="clear" w:color="auto" w:fill="F1F4F8"/>
            <w:tcMar>
              <w:top w:w="150" w:type="dxa"/>
              <w:left w:w="170" w:type="dxa"/>
              <w:bottom w:w="150" w:type="dxa"/>
              <w:right w:w="170" w:type="dxa"/>
            </w:tcMar>
          </w:tcPr>
          <w:p w14:paraId="6A143D27" w14:textId="77777777" w:rsidR="007E695A" w:rsidRPr="00E52183" w:rsidRDefault="00C84E0D">
            <w:pPr>
              <w:spacing w:after="80" w:line="245" w:lineRule="auto"/>
              <w:rPr>
                <w:rFonts w:ascii="Tahoma" w:hAnsi="Tahoma" w:cs="Tahoma"/>
                <w:sz w:val="20"/>
                <w:szCs w:val="20"/>
              </w:rPr>
            </w:pPr>
            <w:r w:rsidRPr="00E52183">
              <w:rPr>
                <w:rFonts w:ascii="Tahoma" w:hAnsi="Tahoma" w:cs="Tahoma"/>
                <w:b/>
                <w:color w:val="0B234F"/>
                <w:sz w:val="20"/>
                <w:szCs w:val="20"/>
              </w:rPr>
              <w:lastRenderedPageBreak/>
              <w:t>Legal limit on branded items from 1 September 2026</w:t>
            </w:r>
          </w:p>
          <w:p w14:paraId="257ADFA8" w14:textId="77777777" w:rsidR="007E695A" w:rsidRPr="00E52183" w:rsidRDefault="00C84E0D">
            <w:pPr>
              <w:spacing w:after="60" w:line="240" w:lineRule="auto"/>
              <w:rPr>
                <w:rFonts w:ascii="Tahoma" w:hAnsi="Tahoma" w:cs="Tahoma"/>
                <w:sz w:val="20"/>
                <w:szCs w:val="20"/>
              </w:rPr>
            </w:pPr>
            <w:r w:rsidRPr="00E52183">
              <w:rPr>
                <w:rFonts w:ascii="Tahoma" w:hAnsi="Tahoma" w:cs="Tahoma"/>
                <w:color w:val="111111"/>
                <w:sz w:val="20"/>
                <w:szCs w:val="20"/>
              </w:rPr>
              <w:t>From 1 September 2026, schools must limit the number of compulsory branded items of school uniform and PE kit to 3 or fewer. This is a legal requirement under the Education Act 1996, as amended by the Children's Wellbeing and Schools Act 2026.</w:t>
            </w:r>
          </w:p>
          <w:p w14:paraId="75E2E561" w14:textId="77777777" w:rsidR="007E695A" w:rsidRPr="00E52183" w:rsidRDefault="00C84E0D">
            <w:pPr>
              <w:spacing w:after="60" w:line="240" w:lineRule="auto"/>
              <w:rPr>
                <w:rFonts w:ascii="Tahoma" w:hAnsi="Tahoma" w:cs="Tahoma"/>
                <w:sz w:val="20"/>
                <w:szCs w:val="20"/>
              </w:rPr>
            </w:pPr>
            <w:r w:rsidRPr="00E52183">
              <w:rPr>
                <w:rFonts w:ascii="Tahoma" w:hAnsi="Tahoma" w:cs="Tahoma"/>
                <w:color w:val="111111"/>
                <w:sz w:val="20"/>
                <w:szCs w:val="20"/>
              </w:rPr>
              <w:t>At St James, school-logo clothing is optional. Families may use suitable unbranded alternatives that meet the colour and style requirements. The school therefore currently requires no compulsory logo-branded clothing.</w:t>
            </w:r>
          </w:p>
          <w:p w14:paraId="1C86A0AB" w14:textId="77777777" w:rsidR="007E695A" w:rsidRPr="00E52183" w:rsidRDefault="00C84E0D">
            <w:pPr>
              <w:spacing w:after="60" w:line="240" w:lineRule="auto"/>
              <w:rPr>
                <w:rFonts w:ascii="Tahoma" w:hAnsi="Tahoma" w:cs="Tahoma"/>
                <w:sz w:val="20"/>
                <w:szCs w:val="20"/>
              </w:rPr>
            </w:pPr>
            <w:r w:rsidRPr="00E52183">
              <w:rPr>
                <w:rFonts w:ascii="Tahoma" w:hAnsi="Tahoma" w:cs="Tahoma"/>
                <w:color w:val="111111"/>
                <w:sz w:val="20"/>
                <w:szCs w:val="20"/>
              </w:rPr>
              <w:t>If requirements change in future, any required branded PE kit, bags or seasonal items will count within the 3-item total. Optional branded items will continue to have a permitted generic alternative.</w:t>
            </w:r>
          </w:p>
        </w:tc>
      </w:tr>
    </w:tbl>
    <w:p w14:paraId="1D54CC19" w14:textId="7D2FBAA6" w:rsidR="007E695A" w:rsidRPr="00E52183" w:rsidRDefault="00C84E0D" w:rsidP="00E52183">
      <w:pPr>
        <w:rPr>
          <w:rFonts w:ascii="Tahoma" w:hAnsi="Tahoma" w:cs="Tahoma"/>
          <w:sz w:val="20"/>
          <w:szCs w:val="20"/>
        </w:rPr>
      </w:pPr>
      <w:r w:rsidRPr="00E52183">
        <w:rPr>
          <w:rFonts w:ascii="Tahoma" w:hAnsi="Tahoma" w:cs="Tahoma"/>
          <w:b/>
          <w:color w:val="FF0A55"/>
          <w:sz w:val="20"/>
          <w:szCs w:val="20"/>
        </w:rPr>
        <w:t>4. Expectations for school uniform</w:t>
      </w:r>
    </w:p>
    <w:p w14:paraId="5926A4F6" w14:textId="77777777" w:rsidR="007E695A" w:rsidRPr="00E52183" w:rsidRDefault="00C84E0D">
      <w:pPr>
        <w:pStyle w:val="Heading2"/>
        <w:spacing w:before="100" w:after="80" w:line="240" w:lineRule="auto"/>
        <w:rPr>
          <w:rFonts w:ascii="Tahoma" w:hAnsi="Tahoma" w:cs="Tahoma"/>
          <w:sz w:val="20"/>
          <w:szCs w:val="20"/>
        </w:rPr>
      </w:pPr>
      <w:r w:rsidRPr="00E52183">
        <w:rPr>
          <w:rFonts w:ascii="Tahoma" w:hAnsi="Tahoma" w:cs="Tahoma"/>
          <w:color w:val="0B234F"/>
          <w:sz w:val="20"/>
          <w:szCs w:val="20"/>
        </w:rPr>
        <w:t xml:space="preserve">4.1 Our </w:t>
      </w:r>
      <w:proofErr w:type="gramStart"/>
      <w:r w:rsidRPr="00E52183">
        <w:rPr>
          <w:rFonts w:ascii="Tahoma" w:hAnsi="Tahoma" w:cs="Tahoma"/>
          <w:color w:val="0B234F"/>
          <w:sz w:val="20"/>
          <w:szCs w:val="20"/>
        </w:rPr>
        <w:t>school's</w:t>
      </w:r>
      <w:proofErr w:type="gramEnd"/>
      <w:r w:rsidRPr="00E52183">
        <w:rPr>
          <w:rFonts w:ascii="Tahoma" w:hAnsi="Tahoma" w:cs="Tahoma"/>
          <w:color w:val="0B234F"/>
          <w:sz w:val="20"/>
          <w:szCs w:val="20"/>
        </w:rPr>
        <w:t xml:space="preserve"> uniform</w:t>
      </w:r>
    </w:p>
    <w:p w14:paraId="3A934EF4" w14:textId="77777777" w:rsidR="007E695A" w:rsidRPr="00E52183" w:rsidRDefault="00C84E0D">
      <w:pPr>
        <w:spacing w:after="40"/>
        <w:jc w:val="center"/>
        <w:rPr>
          <w:rFonts w:ascii="Tahoma" w:hAnsi="Tahoma" w:cs="Tahoma"/>
          <w:sz w:val="20"/>
          <w:szCs w:val="20"/>
        </w:rPr>
      </w:pPr>
      <w:r w:rsidRPr="00E52183">
        <w:rPr>
          <w:rFonts w:ascii="Tahoma" w:hAnsi="Tahoma" w:cs="Tahoma"/>
          <w:noProof/>
          <w:sz w:val="20"/>
          <w:szCs w:val="20"/>
        </w:rPr>
        <w:drawing>
          <wp:inline distT="0" distB="0" distL="0" distR="0" wp14:anchorId="557A27EA" wp14:editId="4A5A1C71">
            <wp:extent cx="5148000" cy="42860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45.png"/>
                    <pic:cNvPicPr/>
                  </pic:nvPicPr>
                  <pic:blipFill>
                    <a:blip r:embed="rId12"/>
                    <a:stretch>
                      <a:fillRect/>
                    </a:stretch>
                  </pic:blipFill>
                  <pic:spPr>
                    <a:xfrm>
                      <a:off x="0" y="0"/>
                      <a:ext cx="5148000" cy="4286009"/>
                    </a:xfrm>
                    <a:prstGeom prst="rect">
                      <a:avLst/>
                    </a:prstGeom>
                  </pic:spPr>
                </pic:pic>
              </a:graphicData>
            </a:graphic>
          </wp:inline>
        </w:drawing>
      </w:r>
    </w:p>
    <w:p w14:paraId="4048BB76" w14:textId="77777777" w:rsidR="007E695A" w:rsidRPr="00E52183" w:rsidRDefault="00C84E0D">
      <w:pPr>
        <w:pStyle w:val="Heading2"/>
        <w:spacing w:before="40" w:after="40" w:line="240" w:lineRule="auto"/>
        <w:rPr>
          <w:rFonts w:ascii="Tahoma" w:hAnsi="Tahoma" w:cs="Tahoma"/>
          <w:sz w:val="20"/>
          <w:szCs w:val="20"/>
        </w:rPr>
      </w:pPr>
      <w:r w:rsidRPr="00E52183">
        <w:rPr>
          <w:rFonts w:ascii="Tahoma" w:hAnsi="Tahoma" w:cs="Tahoma"/>
          <w:color w:val="0B234F"/>
          <w:sz w:val="20"/>
          <w:szCs w:val="20"/>
        </w:rPr>
        <w:t>4.2 Where to purchase it</w:t>
      </w:r>
    </w:p>
    <w:p w14:paraId="414C6905" w14:textId="77777777" w:rsidR="007E695A" w:rsidRPr="00E52183" w:rsidRDefault="00C84E0D">
      <w:pPr>
        <w:spacing w:after="20" w:line="245" w:lineRule="auto"/>
        <w:rPr>
          <w:rFonts w:ascii="Tahoma" w:hAnsi="Tahoma" w:cs="Tahoma"/>
          <w:sz w:val="20"/>
          <w:szCs w:val="20"/>
        </w:rPr>
      </w:pPr>
      <w:r w:rsidRPr="00E52183">
        <w:rPr>
          <w:rFonts w:ascii="Tahoma" w:hAnsi="Tahoma" w:cs="Tahoma"/>
          <w:color w:val="0000EE"/>
          <w:sz w:val="20"/>
          <w:szCs w:val="20"/>
          <w:u w:val="single"/>
        </w:rPr>
        <w:t>Sign Makers Northampton | Signage Creators - Tailor Made (tailormade-online.co.uk)</w:t>
      </w:r>
    </w:p>
    <w:p w14:paraId="2B65C5C6" w14:textId="77777777" w:rsidR="007E695A" w:rsidRPr="00E52183" w:rsidRDefault="00C84E0D">
      <w:pPr>
        <w:spacing w:after="20" w:line="245" w:lineRule="auto"/>
        <w:rPr>
          <w:rFonts w:ascii="Tahoma" w:hAnsi="Tahoma" w:cs="Tahoma"/>
          <w:sz w:val="20"/>
          <w:szCs w:val="20"/>
        </w:rPr>
      </w:pPr>
      <w:r w:rsidRPr="00E52183">
        <w:rPr>
          <w:rFonts w:ascii="Tahoma" w:hAnsi="Tahoma" w:cs="Tahoma"/>
          <w:color w:val="0000EE"/>
          <w:sz w:val="20"/>
          <w:szCs w:val="20"/>
          <w:u w:val="single"/>
        </w:rPr>
        <w:t>Rascals Uniform</w:t>
      </w:r>
    </w:p>
    <w:p w14:paraId="7A61186A" w14:textId="77777777"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 xml:space="preserve">We also have a wide range of second-hand </w:t>
      </w:r>
      <w:proofErr w:type="gramStart"/>
      <w:r w:rsidRPr="00E52183">
        <w:rPr>
          <w:rFonts w:ascii="Tahoma" w:hAnsi="Tahoma" w:cs="Tahoma"/>
          <w:color w:val="111111"/>
          <w:sz w:val="20"/>
          <w:szCs w:val="20"/>
        </w:rPr>
        <w:t>uniform</w:t>
      </w:r>
      <w:proofErr w:type="gramEnd"/>
      <w:r w:rsidRPr="00E52183">
        <w:rPr>
          <w:rFonts w:ascii="Tahoma" w:hAnsi="Tahoma" w:cs="Tahoma"/>
          <w:color w:val="111111"/>
          <w:sz w:val="20"/>
          <w:szCs w:val="20"/>
        </w:rPr>
        <w:t xml:space="preserve"> available from the school office.</w:t>
      </w:r>
    </w:p>
    <w:p w14:paraId="79F29264" w14:textId="77777777" w:rsidR="007E695A" w:rsidRPr="00E52183" w:rsidRDefault="00C84E0D">
      <w:pPr>
        <w:pStyle w:val="Heading1"/>
        <w:spacing w:before="60" w:after="80" w:line="240" w:lineRule="auto"/>
        <w:rPr>
          <w:rFonts w:ascii="Tahoma" w:hAnsi="Tahoma" w:cs="Tahoma"/>
          <w:sz w:val="20"/>
          <w:szCs w:val="20"/>
        </w:rPr>
      </w:pPr>
      <w:r w:rsidRPr="00E52183">
        <w:rPr>
          <w:rFonts w:ascii="Tahoma" w:hAnsi="Tahoma" w:cs="Tahoma"/>
          <w:color w:val="FF0A55"/>
          <w:sz w:val="20"/>
          <w:szCs w:val="20"/>
        </w:rPr>
        <w:t>5. Expectations for our school community</w:t>
      </w:r>
    </w:p>
    <w:p w14:paraId="69E6F824" w14:textId="77777777" w:rsidR="007E695A" w:rsidRPr="00E52183" w:rsidRDefault="00C84E0D">
      <w:pPr>
        <w:pStyle w:val="Heading2"/>
        <w:spacing w:before="60" w:after="40" w:line="240" w:lineRule="auto"/>
        <w:rPr>
          <w:rFonts w:ascii="Tahoma" w:hAnsi="Tahoma" w:cs="Tahoma"/>
          <w:sz w:val="20"/>
          <w:szCs w:val="20"/>
        </w:rPr>
      </w:pPr>
      <w:r w:rsidRPr="00E52183">
        <w:rPr>
          <w:rFonts w:ascii="Tahoma" w:hAnsi="Tahoma" w:cs="Tahoma"/>
          <w:color w:val="0B234F"/>
          <w:sz w:val="20"/>
          <w:szCs w:val="20"/>
        </w:rPr>
        <w:t>5.1 Pupils</w:t>
      </w:r>
    </w:p>
    <w:p w14:paraId="5CCA79FB" w14:textId="77777777" w:rsidR="007E695A" w:rsidRPr="00E52183" w:rsidRDefault="00C84E0D">
      <w:pPr>
        <w:spacing w:after="40" w:line="245" w:lineRule="auto"/>
        <w:rPr>
          <w:rFonts w:ascii="Tahoma" w:hAnsi="Tahoma" w:cs="Tahoma"/>
          <w:sz w:val="20"/>
          <w:szCs w:val="20"/>
        </w:rPr>
      </w:pPr>
      <w:r w:rsidRPr="00E52183">
        <w:rPr>
          <w:rFonts w:ascii="Tahoma" w:hAnsi="Tahoma" w:cs="Tahoma"/>
          <w:color w:val="111111"/>
          <w:sz w:val="20"/>
          <w:szCs w:val="20"/>
        </w:rPr>
        <w:t xml:space="preserve">Pupils are expected to </w:t>
      </w:r>
      <w:proofErr w:type="gramStart"/>
      <w:r w:rsidRPr="00E52183">
        <w:rPr>
          <w:rFonts w:ascii="Tahoma" w:hAnsi="Tahoma" w:cs="Tahoma"/>
          <w:color w:val="111111"/>
          <w:sz w:val="20"/>
          <w:szCs w:val="20"/>
        </w:rPr>
        <w:t>wear the correct uniform at all times</w:t>
      </w:r>
      <w:proofErr w:type="gramEnd"/>
      <w:r w:rsidRPr="00E52183">
        <w:rPr>
          <w:rFonts w:ascii="Tahoma" w:hAnsi="Tahoma" w:cs="Tahoma"/>
          <w:color w:val="111111"/>
          <w:sz w:val="20"/>
          <w:szCs w:val="20"/>
        </w:rPr>
        <w:t xml:space="preserve">, other </w:t>
      </w:r>
      <w:proofErr w:type="gramStart"/>
      <w:r w:rsidRPr="00E52183">
        <w:rPr>
          <w:rFonts w:ascii="Tahoma" w:hAnsi="Tahoma" w:cs="Tahoma"/>
          <w:color w:val="111111"/>
          <w:sz w:val="20"/>
          <w:szCs w:val="20"/>
        </w:rPr>
        <w:t>than</w:t>
      </w:r>
      <w:proofErr w:type="gramEnd"/>
      <w:r w:rsidRPr="00E52183">
        <w:rPr>
          <w:rFonts w:ascii="Tahoma" w:hAnsi="Tahoma" w:cs="Tahoma"/>
          <w:color w:val="111111"/>
          <w:sz w:val="20"/>
          <w:szCs w:val="20"/>
        </w:rPr>
        <w:t xml:space="preserve"> specified non-school uniform days, while:</w:t>
      </w:r>
    </w:p>
    <w:p w14:paraId="5EB68A84"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On the school premises</w:t>
      </w:r>
    </w:p>
    <w:p w14:paraId="1BECDF38"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Travelling to and from school</w:t>
      </w:r>
    </w:p>
    <w:p w14:paraId="693C2515" w14:textId="77777777" w:rsidR="007E695A" w:rsidRPr="00E52183" w:rsidRDefault="00C84E0D">
      <w:pPr>
        <w:rPr>
          <w:rFonts w:ascii="Tahoma" w:hAnsi="Tahoma" w:cs="Tahoma"/>
          <w:sz w:val="20"/>
          <w:szCs w:val="20"/>
        </w:rPr>
      </w:pPr>
      <w:r w:rsidRPr="00E52183">
        <w:rPr>
          <w:rFonts w:ascii="Tahoma" w:hAnsi="Tahoma" w:cs="Tahoma"/>
          <w:sz w:val="20"/>
          <w:szCs w:val="20"/>
        </w:rPr>
        <w:br w:type="page"/>
      </w:r>
    </w:p>
    <w:p w14:paraId="43678A3E" w14:textId="77777777" w:rsidR="007E695A" w:rsidRPr="00E52183" w:rsidRDefault="00C84E0D">
      <w:pPr>
        <w:pStyle w:val="ListBullet"/>
        <w:spacing w:after="80" w:line="240" w:lineRule="auto"/>
        <w:ind w:left="255" w:hanging="142"/>
        <w:rPr>
          <w:rFonts w:ascii="Tahoma" w:hAnsi="Tahoma" w:cs="Tahoma"/>
          <w:sz w:val="20"/>
          <w:szCs w:val="20"/>
        </w:rPr>
      </w:pPr>
      <w:r w:rsidRPr="00E52183">
        <w:rPr>
          <w:rFonts w:ascii="Tahoma" w:hAnsi="Tahoma" w:cs="Tahoma"/>
          <w:color w:val="111111"/>
          <w:sz w:val="20"/>
          <w:szCs w:val="20"/>
        </w:rPr>
        <w:lastRenderedPageBreak/>
        <w:t>At out-of-school events or on trips that are organised by the school</w:t>
      </w:r>
    </w:p>
    <w:p w14:paraId="762F50C6" w14:textId="77777777" w:rsidR="007E695A" w:rsidRPr="00E52183" w:rsidRDefault="00C84E0D">
      <w:pPr>
        <w:pStyle w:val="Heading2"/>
        <w:spacing w:before="40" w:after="40" w:line="240" w:lineRule="auto"/>
        <w:rPr>
          <w:rFonts w:ascii="Tahoma" w:hAnsi="Tahoma" w:cs="Tahoma"/>
          <w:color w:val="002060"/>
          <w:sz w:val="20"/>
          <w:szCs w:val="20"/>
        </w:rPr>
      </w:pPr>
      <w:r w:rsidRPr="00E52183">
        <w:rPr>
          <w:rFonts w:ascii="Tahoma" w:hAnsi="Tahoma" w:cs="Tahoma"/>
          <w:color w:val="002060"/>
          <w:sz w:val="20"/>
          <w:szCs w:val="20"/>
        </w:rPr>
        <w:t>5.2 Parents and carers</w:t>
      </w:r>
    </w:p>
    <w:p w14:paraId="103ABD7C" w14:textId="77777777" w:rsidR="007E695A" w:rsidRPr="00E52183" w:rsidRDefault="00C84E0D">
      <w:pPr>
        <w:spacing w:after="40" w:line="245" w:lineRule="auto"/>
        <w:rPr>
          <w:rFonts w:ascii="Tahoma" w:hAnsi="Tahoma" w:cs="Tahoma"/>
          <w:sz w:val="20"/>
          <w:szCs w:val="20"/>
        </w:rPr>
      </w:pPr>
      <w:r w:rsidRPr="00E52183">
        <w:rPr>
          <w:rFonts w:ascii="Tahoma" w:hAnsi="Tahoma" w:cs="Tahoma"/>
          <w:color w:val="111111"/>
          <w:sz w:val="20"/>
          <w:szCs w:val="20"/>
        </w:rPr>
        <w:t>Parents and carers are expected to make sure their child has the correct uniform and PE kit, and that every item is:</w:t>
      </w:r>
    </w:p>
    <w:p w14:paraId="3883F3C5"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Clean</w:t>
      </w:r>
    </w:p>
    <w:p w14:paraId="392BAF79"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Clearly labelled with the child's name</w:t>
      </w:r>
    </w:p>
    <w:p w14:paraId="5BF785CE"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In good condition</w:t>
      </w:r>
    </w:p>
    <w:p w14:paraId="41D5094D" w14:textId="77777777" w:rsidR="007E695A" w:rsidRPr="00E52183" w:rsidRDefault="00C84E0D">
      <w:pPr>
        <w:spacing w:after="40" w:line="245" w:lineRule="auto"/>
        <w:rPr>
          <w:rFonts w:ascii="Tahoma" w:hAnsi="Tahoma" w:cs="Tahoma"/>
          <w:sz w:val="20"/>
          <w:szCs w:val="20"/>
        </w:rPr>
      </w:pPr>
      <w:r w:rsidRPr="00E52183">
        <w:rPr>
          <w:rFonts w:ascii="Tahoma" w:hAnsi="Tahoma" w:cs="Tahoma"/>
          <w:color w:val="111111"/>
          <w:sz w:val="20"/>
          <w:szCs w:val="20"/>
        </w:rPr>
        <w:t>Parents/carers are also expected to contact Mrs O'Shea if they want to request an amendment to the uniform policy in relation to:</w:t>
      </w:r>
    </w:p>
    <w:p w14:paraId="24D2A42B"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Their child's protected characteristics</w:t>
      </w:r>
    </w:p>
    <w:p w14:paraId="3FF0CD41"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The cost of the uniform</w:t>
      </w:r>
    </w:p>
    <w:p w14:paraId="6B84553C" w14:textId="77777777" w:rsidR="007E695A" w:rsidRPr="00E52183" w:rsidRDefault="00C84E0D">
      <w:pPr>
        <w:pStyle w:val="Heading2"/>
        <w:spacing w:before="60" w:after="40" w:line="240" w:lineRule="auto"/>
        <w:rPr>
          <w:rFonts w:ascii="Tahoma" w:hAnsi="Tahoma" w:cs="Tahoma"/>
          <w:color w:val="002060"/>
          <w:sz w:val="20"/>
          <w:szCs w:val="20"/>
        </w:rPr>
      </w:pPr>
      <w:r w:rsidRPr="00E52183">
        <w:rPr>
          <w:rFonts w:ascii="Tahoma" w:hAnsi="Tahoma" w:cs="Tahoma"/>
          <w:color w:val="002060"/>
          <w:sz w:val="20"/>
          <w:szCs w:val="20"/>
        </w:rPr>
        <w:t>5.3 Staff</w:t>
      </w:r>
    </w:p>
    <w:p w14:paraId="4EC6C7C5" w14:textId="1503F995" w:rsidR="007E695A" w:rsidRPr="00E52183" w:rsidRDefault="00C84E0D">
      <w:pPr>
        <w:spacing w:after="60" w:line="245" w:lineRule="auto"/>
        <w:rPr>
          <w:rFonts w:ascii="Tahoma" w:hAnsi="Tahoma" w:cs="Tahoma"/>
          <w:sz w:val="20"/>
          <w:szCs w:val="20"/>
        </w:rPr>
      </w:pPr>
      <w:r w:rsidRPr="00E52183">
        <w:rPr>
          <w:rFonts w:ascii="Tahoma" w:hAnsi="Tahoma" w:cs="Tahoma"/>
          <w:color w:val="111111"/>
          <w:sz w:val="20"/>
          <w:szCs w:val="20"/>
        </w:rPr>
        <w:t>Staff will closely monitor pupils to make sure they are in correct uniform. They will give any pupils and families breaching the uniform policy the opportunity to comply</w:t>
      </w:r>
      <w:r w:rsidR="00E52183">
        <w:rPr>
          <w:rFonts w:ascii="Tahoma" w:hAnsi="Tahoma" w:cs="Tahoma"/>
          <w:color w:val="111111"/>
          <w:sz w:val="20"/>
          <w:szCs w:val="20"/>
        </w:rPr>
        <w:t>.</w:t>
      </w:r>
    </w:p>
    <w:p w14:paraId="3AEABCD7" w14:textId="77777777" w:rsidR="007E695A" w:rsidRDefault="00C84E0D">
      <w:pPr>
        <w:spacing w:after="100" w:line="245" w:lineRule="auto"/>
        <w:rPr>
          <w:rFonts w:ascii="Tahoma" w:hAnsi="Tahoma" w:cs="Tahoma"/>
          <w:color w:val="111111"/>
          <w:sz w:val="20"/>
          <w:szCs w:val="20"/>
        </w:rPr>
      </w:pPr>
      <w:r w:rsidRPr="00E52183">
        <w:rPr>
          <w:rFonts w:ascii="Tahoma" w:hAnsi="Tahoma" w:cs="Tahoma"/>
          <w:color w:val="111111"/>
          <w:sz w:val="20"/>
          <w:szCs w:val="20"/>
        </w:rPr>
        <w:t>Where it is suspected that financial hardship has resulted in a pupil not complying with this uniform policy, staff will take a mindful and considerate approach to resolving the situation.</w:t>
      </w:r>
    </w:p>
    <w:p w14:paraId="30A70A17" w14:textId="77777777" w:rsidR="00E52183" w:rsidRPr="00E52183" w:rsidRDefault="00E52183" w:rsidP="00E52183">
      <w:pPr>
        <w:spacing w:after="100" w:line="245" w:lineRule="auto"/>
        <w:rPr>
          <w:rFonts w:ascii="Tahoma" w:hAnsi="Tahoma" w:cs="Tahoma"/>
          <w:b/>
          <w:bCs/>
          <w:color w:val="002060"/>
          <w:sz w:val="20"/>
          <w:szCs w:val="20"/>
        </w:rPr>
      </w:pPr>
      <w:r w:rsidRPr="00E52183">
        <w:rPr>
          <w:rFonts w:ascii="Tahoma" w:hAnsi="Tahoma" w:cs="Tahoma"/>
          <w:b/>
          <w:bCs/>
          <w:color w:val="002060"/>
          <w:sz w:val="20"/>
          <w:szCs w:val="20"/>
        </w:rPr>
        <w:t>5.4 If a pupil is not wearing the correct uniform</w:t>
      </w:r>
    </w:p>
    <w:p w14:paraId="133AD6D2"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 xml:space="preserve">We will deal with uniform breaches fairly, proportionately and sensitively. Before </w:t>
      </w:r>
      <w:proofErr w:type="gramStart"/>
      <w:r w:rsidRPr="00E52183">
        <w:rPr>
          <w:rFonts w:ascii="Tahoma" w:hAnsi="Tahoma" w:cs="Tahoma"/>
          <w:sz w:val="20"/>
          <w:szCs w:val="20"/>
        </w:rPr>
        <w:t>taking action</w:t>
      </w:r>
      <w:proofErr w:type="gramEnd"/>
      <w:r w:rsidRPr="00E52183">
        <w:rPr>
          <w:rFonts w:ascii="Tahoma" w:hAnsi="Tahoma" w:cs="Tahoma"/>
          <w:sz w:val="20"/>
          <w:szCs w:val="20"/>
        </w:rPr>
        <w:t>, staff will consider reasons outside the child's control, including cost or financial hardship, SEND, disability, sensory or medical needs, religion or belief, family circumstances, wellbeing and safeguarding. Reasonable adjustments will be made where needed.</w:t>
      </w:r>
    </w:p>
    <w:p w14:paraId="534FEE2F"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Changing into appropriate school uniform</w:t>
      </w:r>
    </w:p>
    <w:p w14:paraId="3C716E3F"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Where appropriate, a child who is wearing the wrong uniform may be asked to change into suitable school uniform.</w:t>
      </w:r>
    </w:p>
    <w:p w14:paraId="669F3350"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The child's voice will be listened to and considered when they are asked to change. Staff will protect the child's dignity and privacy and take account of age, independence and individual needs.</w:t>
      </w:r>
    </w:p>
    <w:p w14:paraId="04806865"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Some children may change independently. Others may be supported by an appropriate adult, where needed, in line with safeguarding and any relevant intimate-care arrangements.</w:t>
      </w:r>
    </w:p>
    <w:p w14:paraId="4D31A67C"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Parents/carers will be notified through ClassDojo or by telephone if their child is asked to change into school uniform.</w:t>
      </w:r>
    </w:p>
    <w:p w14:paraId="04CCBAF1"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 xml:space="preserve">Families may </w:t>
      </w:r>
      <w:proofErr w:type="gramStart"/>
      <w:r w:rsidRPr="00E52183">
        <w:rPr>
          <w:rFonts w:ascii="Tahoma" w:hAnsi="Tahoma" w:cs="Tahoma"/>
          <w:sz w:val="20"/>
          <w:szCs w:val="20"/>
        </w:rPr>
        <w:t>keep named</w:t>
      </w:r>
      <w:proofErr w:type="gramEnd"/>
      <w:r w:rsidRPr="00E52183">
        <w:rPr>
          <w:rFonts w:ascii="Tahoma" w:hAnsi="Tahoma" w:cs="Tahoma"/>
          <w:sz w:val="20"/>
          <w:szCs w:val="20"/>
        </w:rPr>
        <w:t xml:space="preserve"> spare clothing or uniform in school if this is helpful, particularly where a child does not feel comfortable changing into school spare uniform.</w:t>
      </w:r>
    </w:p>
    <w:p w14:paraId="3D2C6580" w14:textId="77777777"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w:t>
      </w:r>
      <w:r w:rsidRPr="00E52183">
        <w:rPr>
          <w:rFonts w:ascii="Tahoma" w:hAnsi="Tahoma" w:cs="Tahoma"/>
          <w:sz w:val="20"/>
          <w:szCs w:val="20"/>
        </w:rPr>
        <w:tab/>
        <w:t>School spare uniform is laundered after each use and stored clean and hygienically so that it is sanitary and ready for use.</w:t>
      </w:r>
    </w:p>
    <w:p w14:paraId="61827196" w14:textId="6B3EB0F2" w:rsidR="00E52183" w:rsidRPr="00E52183" w:rsidRDefault="00E52183" w:rsidP="00E52183">
      <w:pPr>
        <w:spacing w:after="100" w:line="245" w:lineRule="auto"/>
        <w:rPr>
          <w:rFonts w:ascii="Tahoma" w:hAnsi="Tahoma" w:cs="Tahoma"/>
          <w:sz w:val="20"/>
          <w:szCs w:val="20"/>
        </w:rPr>
      </w:pPr>
      <w:r w:rsidRPr="00E52183">
        <w:rPr>
          <w:rFonts w:ascii="Tahoma" w:hAnsi="Tahoma" w:cs="Tahoma"/>
          <w:sz w:val="20"/>
          <w:szCs w:val="20"/>
        </w:rPr>
        <w:t>If a child is unwilling or unable to change, staff will explore the reason, make any reasonable adjustment and contact the parent/carer as appropriate. A uniform issue will not be used as a barrier to attendance, learning or participation.</w:t>
      </w:r>
    </w:p>
    <w:p w14:paraId="5A5B49A3" w14:textId="77777777" w:rsidR="007E695A" w:rsidRPr="00E52183" w:rsidRDefault="00C84E0D">
      <w:pPr>
        <w:pStyle w:val="Heading1"/>
        <w:spacing w:before="80" w:after="40" w:line="240" w:lineRule="auto"/>
        <w:rPr>
          <w:rFonts w:ascii="Tahoma" w:hAnsi="Tahoma" w:cs="Tahoma"/>
          <w:sz w:val="20"/>
          <w:szCs w:val="20"/>
        </w:rPr>
      </w:pPr>
      <w:r w:rsidRPr="00E52183">
        <w:rPr>
          <w:rFonts w:ascii="Tahoma" w:hAnsi="Tahoma" w:cs="Tahoma"/>
          <w:color w:val="FF0A55"/>
          <w:sz w:val="20"/>
          <w:szCs w:val="20"/>
        </w:rPr>
        <w:t>6. Monitoring arrangements</w:t>
      </w:r>
    </w:p>
    <w:p w14:paraId="7B24E1A1" w14:textId="7C946AA0" w:rsidR="007E695A" w:rsidRPr="00E52183" w:rsidRDefault="00C84E0D">
      <w:pPr>
        <w:spacing w:after="100" w:line="245" w:lineRule="auto"/>
        <w:rPr>
          <w:rFonts w:ascii="Tahoma" w:hAnsi="Tahoma" w:cs="Tahoma"/>
          <w:sz w:val="20"/>
          <w:szCs w:val="20"/>
        </w:rPr>
      </w:pPr>
      <w:r w:rsidRPr="00E52183">
        <w:rPr>
          <w:rFonts w:ascii="Tahoma" w:hAnsi="Tahoma" w:cs="Tahoma"/>
          <w:color w:val="111111"/>
          <w:sz w:val="20"/>
          <w:szCs w:val="20"/>
        </w:rPr>
        <w:t xml:space="preserve">This policy will be reviewed by the school every </w:t>
      </w:r>
      <w:r w:rsidR="00E52183">
        <w:rPr>
          <w:rFonts w:ascii="Tahoma" w:hAnsi="Tahoma" w:cs="Tahoma"/>
          <w:color w:val="111111"/>
          <w:sz w:val="20"/>
          <w:szCs w:val="20"/>
        </w:rPr>
        <w:t>year.</w:t>
      </w:r>
    </w:p>
    <w:p w14:paraId="50F0E183" w14:textId="77777777" w:rsidR="007E695A" w:rsidRPr="00E52183" w:rsidRDefault="00C84E0D">
      <w:pPr>
        <w:pStyle w:val="Heading1"/>
        <w:spacing w:before="80" w:after="40" w:line="240" w:lineRule="auto"/>
        <w:rPr>
          <w:rFonts w:ascii="Tahoma" w:hAnsi="Tahoma" w:cs="Tahoma"/>
          <w:sz w:val="20"/>
          <w:szCs w:val="20"/>
        </w:rPr>
      </w:pPr>
      <w:r w:rsidRPr="00E52183">
        <w:rPr>
          <w:rFonts w:ascii="Tahoma" w:hAnsi="Tahoma" w:cs="Tahoma"/>
          <w:color w:val="FF0A55"/>
          <w:sz w:val="20"/>
          <w:szCs w:val="20"/>
        </w:rPr>
        <w:t>7. Links to other policies</w:t>
      </w:r>
    </w:p>
    <w:p w14:paraId="44083A87" w14:textId="77777777" w:rsidR="007E695A" w:rsidRPr="00E52183" w:rsidRDefault="00C84E0D">
      <w:pPr>
        <w:spacing w:after="40" w:line="245" w:lineRule="auto"/>
        <w:rPr>
          <w:rFonts w:ascii="Tahoma" w:hAnsi="Tahoma" w:cs="Tahoma"/>
          <w:sz w:val="20"/>
          <w:szCs w:val="20"/>
        </w:rPr>
      </w:pPr>
      <w:r w:rsidRPr="00E52183">
        <w:rPr>
          <w:rFonts w:ascii="Tahoma" w:hAnsi="Tahoma" w:cs="Tahoma"/>
          <w:color w:val="111111"/>
          <w:sz w:val="20"/>
          <w:szCs w:val="20"/>
        </w:rPr>
        <w:t>This policy is linked to our:</w:t>
      </w:r>
    </w:p>
    <w:p w14:paraId="0ABA2204"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Behaviour policy</w:t>
      </w:r>
    </w:p>
    <w:p w14:paraId="21B7A62F"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Equality information and objectives statement</w:t>
      </w:r>
    </w:p>
    <w:p w14:paraId="1D6F0B6E"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Anti-bullying policy</w:t>
      </w:r>
    </w:p>
    <w:p w14:paraId="481630D6" w14:textId="77777777" w:rsidR="007E695A" w:rsidRPr="00E52183" w:rsidRDefault="00C84E0D">
      <w:pPr>
        <w:pStyle w:val="ListBullet"/>
        <w:spacing w:after="20" w:line="240" w:lineRule="auto"/>
        <w:ind w:left="255" w:hanging="142"/>
        <w:rPr>
          <w:rFonts w:ascii="Tahoma" w:hAnsi="Tahoma" w:cs="Tahoma"/>
          <w:sz w:val="20"/>
          <w:szCs w:val="20"/>
        </w:rPr>
      </w:pPr>
      <w:r w:rsidRPr="00E52183">
        <w:rPr>
          <w:rFonts w:ascii="Tahoma" w:hAnsi="Tahoma" w:cs="Tahoma"/>
          <w:color w:val="111111"/>
          <w:sz w:val="20"/>
          <w:szCs w:val="20"/>
        </w:rPr>
        <w:t>Complaints policy</w:t>
      </w:r>
    </w:p>
    <w:p w14:paraId="5A91F026" w14:textId="6610B165" w:rsidR="00C84E0D" w:rsidRPr="00E52183" w:rsidRDefault="00C84E0D" w:rsidP="00E52183">
      <w:pPr>
        <w:rPr>
          <w:rFonts w:ascii="Tahoma" w:hAnsi="Tahoma" w:cs="Tahoma"/>
          <w:sz w:val="20"/>
          <w:szCs w:val="20"/>
        </w:rPr>
      </w:pPr>
    </w:p>
    <w:sectPr w:rsidR="00C84E0D" w:rsidRPr="00E52183" w:rsidSect="00034616">
      <w:footerReference w:type="default" r:id="rId13"/>
      <w:pgSz w:w="11906" w:h="16838"/>
      <w:pgMar w:top="879" w:right="1134" w:bottom="765" w:left="1134" w:header="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B7BE4" w14:textId="77777777" w:rsidR="006C0D4C" w:rsidRDefault="006C0D4C">
      <w:pPr>
        <w:spacing w:after="0" w:line="240" w:lineRule="auto"/>
      </w:pPr>
      <w:r>
        <w:separator/>
      </w:r>
    </w:p>
  </w:endnote>
  <w:endnote w:type="continuationSeparator" w:id="0">
    <w:p w14:paraId="2326EDEF" w14:textId="77777777" w:rsidR="006C0D4C" w:rsidRDefault="006C0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814E" w14:textId="77777777" w:rsidR="007E695A" w:rsidRDefault="00C84E0D">
    <w:pPr>
      <w:pStyle w:val="Footer"/>
      <w:pBdr>
        <w:top w:val="single" w:sz="8" w:space="7" w:color="FF0A55"/>
      </w:pBdr>
    </w:pPr>
    <w:r>
      <w:rPr>
        <w:color w:val="555555"/>
        <w:sz w:val="15"/>
      </w:rPr>
      <w:t xml:space="preserve">Page | </w:t>
    </w:r>
    <w:r>
      <w:fldChar w:fldCharType="begin"/>
    </w:r>
    <w:r>
      <w:instrText>PAGE</w:instrText>
    </w:r>
    <w:r>
      <w:fldChar w:fldCharType="separate"/>
    </w:r>
    <w:r>
      <w:rPr>
        <w:sz w:val="15"/>
      </w:rPr>
      <w:t>1</w:t>
    </w:r>
    <w:r>
      <w:rPr>
        <w:sz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6589" w14:textId="77777777" w:rsidR="006C0D4C" w:rsidRDefault="006C0D4C">
      <w:pPr>
        <w:spacing w:after="0" w:line="240" w:lineRule="auto"/>
      </w:pPr>
      <w:r>
        <w:separator/>
      </w:r>
    </w:p>
  </w:footnote>
  <w:footnote w:type="continuationSeparator" w:id="0">
    <w:p w14:paraId="0F37BA47" w14:textId="77777777" w:rsidR="006C0D4C" w:rsidRDefault="006C0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BC4A574"/>
    <w:lvl w:ilvl="0">
      <w:start w:val="1"/>
      <w:numFmt w:val="bullet"/>
      <w:pStyle w:val="ListBullet"/>
      <w:lvlText w:val=""/>
      <w:lvlJc w:val="left"/>
      <w:pPr>
        <w:tabs>
          <w:tab w:val="num" w:pos="360"/>
        </w:tabs>
        <w:ind w:left="360" w:hanging="360"/>
      </w:pPr>
      <w:rPr>
        <w:rFonts w:ascii="Symbol" w:hAnsi="Symbol" w:hint="default"/>
      </w:rPr>
    </w:lvl>
  </w:abstractNum>
  <w:num w:numId="1" w16cid:durableId="1082066996">
    <w:abstractNumId w:val="8"/>
  </w:num>
  <w:num w:numId="2" w16cid:durableId="1578396942">
    <w:abstractNumId w:val="6"/>
  </w:num>
  <w:num w:numId="3" w16cid:durableId="1752577807">
    <w:abstractNumId w:val="5"/>
  </w:num>
  <w:num w:numId="4" w16cid:durableId="1515878623">
    <w:abstractNumId w:val="4"/>
  </w:num>
  <w:num w:numId="5" w16cid:durableId="192157782">
    <w:abstractNumId w:val="7"/>
  </w:num>
  <w:num w:numId="6" w16cid:durableId="250085596">
    <w:abstractNumId w:val="3"/>
  </w:num>
  <w:num w:numId="7" w16cid:durableId="1840193091">
    <w:abstractNumId w:val="2"/>
  </w:num>
  <w:num w:numId="8" w16cid:durableId="727146325">
    <w:abstractNumId w:val="1"/>
  </w:num>
  <w:num w:numId="9" w16cid:durableId="770013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6B91"/>
    <w:rsid w:val="00326F90"/>
    <w:rsid w:val="00547C9E"/>
    <w:rsid w:val="006C0D4C"/>
    <w:rsid w:val="007E695A"/>
    <w:rsid w:val="009A08B1"/>
    <w:rsid w:val="00AA1D8D"/>
    <w:rsid w:val="00B47730"/>
    <w:rsid w:val="00C84E0D"/>
    <w:rsid w:val="00CB0664"/>
    <w:rsid w:val="00E52183"/>
    <w:rsid w:val="00F72C6D"/>
    <w:rsid w:val="00F73E2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6FE60B"/>
  <w14:defaultImageDpi w14:val="300"/>
  <w15:docId w15:val="{8EDED6F4-E564-43E7-9AB4-692676246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552E33-B6F9-4079-A7F7-0825208F0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A317C417-7960-4398-A219-747694882545}">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4.xml><?xml version="1.0" encoding="utf-8"?>
<ds:datastoreItem xmlns:ds="http://schemas.openxmlformats.org/officeDocument/2006/customXml" ds:itemID="{88FA3FCD-58CC-436D-97CE-01F0C70D19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St James Infant &amp; Pre-School School Uniform Policy</vt:lpstr>
    </vt:vector>
  </TitlesOfParts>
  <Manager/>
  <Company/>
  <LinksUpToDate>false</LinksUpToDate>
  <CharactersWithSpaces>7438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James Infant &amp; Pre-School School Uniform Policy</dc:title>
  <dc:subject>Updated August 2026 - branded uniform limit and child-centred uniform changing procedure</dc:subject>
  <dc:creator>St James Infant &amp; Pre-School</dc:creator>
  <cp:keywords/>
  <dc:description>generated by python-docx</dc:description>
  <cp:lastModifiedBy>Louise Drake</cp:lastModifiedBy>
  <cp:revision>2</cp:revision>
  <cp:lastPrinted>2026-09-15T08:46:00Z</cp:lastPrinted>
  <dcterms:created xsi:type="dcterms:W3CDTF">2026-09-18T12:01:00Z</dcterms:created>
  <dcterms:modified xsi:type="dcterms:W3CDTF">2026-09-18T12:01:00Z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ies>
</file>