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3403"/>
        <w:gridCol w:w="12616"/>
      </w:tblGrid>
      <w:tr w:rsidR="00D37DB5" w14:paraId="3BE9AD3B" w14:textId="77777777" w:rsidTr="008874A5">
        <w:tc>
          <w:tcPr>
            <w:tcW w:w="16019" w:type="dxa"/>
            <w:gridSpan w:val="2"/>
            <w:shd w:val="clear" w:color="auto" w:fill="FFC000"/>
          </w:tcPr>
          <w:p w14:paraId="400FDEF8" w14:textId="77777777" w:rsidR="00D37DB5" w:rsidRPr="00D37DB5" w:rsidRDefault="00D37DB5" w:rsidP="00D37DB5">
            <w:pPr>
              <w:jc w:val="center"/>
              <w:rPr>
                <w:rFonts w:ascii="Comic Sans MS" w:hAnsi="Comic Sans MS"/>
                <w:b/>
                <w:sz w:val="36"/>
              </w:rPr>
            </w:pPr>
            <w:bookmarkStart w:id="0" w:name="_GoBack"/>
            <w:bookmarkEnd w:id="0"/>
            <w:r w:rsidRPr="00D37DB5">
              <w:rPr>
                <w:rFonts w:ascii="Comic Sans MS" w:hAnsi="Comic Sans MS"/>
                <w:b/>
                <w:sz w:val="36"/>
              </w:rPr>
              <w:t>Characteristics of Effective Learning</w:t>
            </w:r>
          </w:p>
        </w:tc>
      </w:tr>
      <w:tr w:rsidR="00D37DB5" w14:paraId="37832749" w14:textId="77777777" w:rsidTr="00F70D96">
        <w:tc>
          <w:tcPr>
            <w:tcW w:w="3403" w:type="dxa"/>
          </w:tcPr>
          <w:p w14:paraId="0EA781CF" w14:textId="77777777" w:rsidR="00D37DB5" w:rsidRPr="0032395B" w:rsidRDefault="00D37DB5" w:rsidP="00D37DB5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2395B">
              <w:rPr>
                <w:rFonts w:ascii="Comic Sans MS" w:hAnsi="Comic Sans MS"/>
                <w:b/>
                <w:sz w:val="28"/>
              </w:rPr>
              <w:t>Playing &amp; Exploring</w:t>
            </w:r>
          </w:p>
          <w:p w14:paraId="4B2B9FB7" w14:textId="77777777" w:rsidR="00D37DB5" w:rsidRPr="00D37DB5" w:rsidRDefault="00D37DB5" w:rsidP="00D37DB5">
            <w:pPr>
              <w:jc w:val="center"/>
              <w:rPr>
                <w:rFonts w:ascii="Comic Sans MS" w:hAnsi="Comic Sans MS"/>
              </w:rPr>
            </w:pPr>
            <w:r w:rsidRPr="00D37DB5">
              <w:rPr>
                <w:rFonts w:ascii="Comic Sans MS" w:hAnsi="Comic Sans MS"/>
              </w:rPr>
              <w:t>-</w:t>
            </w:r>
            <w:r w:rsidR="008874A5">
              <w:rPr>
                <w:rFonts w:ascii="Comic Sans MS" w:hAnsi="Comic Sans MS"/>
              </w:rPr>
              <w:t>C</w:t>
            </w:r>
            <w:r w:rsidRPr="00D37DB5">
              <w:rPr>
                <w:rFonts w:ascii="Comic Sans MS" w:hAnsi="Comic Sans MS"/>
              </w:rPr>
              <w:t>hildren investigate and experience things, and ‘have a go’</w:t>
            </w:r>
          </w:p>
          <w:p w14:paraId="639B0E30" w14:textId="77777777" w:rsidR="00D37DB5" w:rsidRPr="00D37DB5" w:rsidRDefault="00D37DB5" w:rsidP="00D37DB5">
            <w:pPr>
              <w:jc w:val="center"/>
              <w:rPr>
                <w:rFonts w:ascii="Comic Sans MS" w:hAnsi="Comic Sans MS"/>
              </w:rPr>
            </w:pPr>
            <w:r w:rsidRPr="00D37DB5">
              <w:rPr>
                <w:noProof/>
                <w:lang w:eastAsia="en-GB"/>
              </w:rPr>
              <w:drawing>
                <wp:inline distT="0" distB="0" distL="0" distR="0" wp14:anchorId="76C08E9E" wp14:editId="542C36DD">
                  <wp:extent cx="723014" cy="1046468"/>
                  <wp:effectExtent l="0" t="0" r="127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6731" t="44541" r="49167" b="19159"/>
                          <a:stretch/>
                        </pic:blipFill>
                        <pic:spPr bwMode="auto">
                          <a:xfrm>
                            <a:off x="0" y="0"/>
                            <a:ext cx="726185" cy="1051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37DB5">
              <w:rPr>
                <w:rFonts w:ascii="Comic Sans MS" w:hAnsi="Comic Sans MS"/>
              </w:rPr>
              <w:t>(Pirate Pea)</w:t>
            </w:r>
          </w:p>
        </w:tc>
        <w:tc>
          <w:tcPr>
            <w:tcW w:w="12616" w:type="dxa"/>
          </w:tcPr>
          <w:p w14:paraId="4E7C380E" w14:textId="77777777" w:rsidR="00D37DB5" w:rsidRPr="00D55439" w:rsidRDefault="00D55439" w:rsidP="00D5543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D55439">
              <w:rPr>
                <w:rFonts w:ascii="Comic Sans MS" w:hAnsi="Comic Sans MS"/>
                <w:b/>
                <w:sz w:val="24"/>
                <w:szCs w:val="24"/>
              </w:rPr>
              <w:t>Plan and think ahead</w:t>
            </w:r>
            <w:r w:rsidRPr="00D55439">
              <w:rPr>
                <w:rFonts w:ascii="Comic Sans MS" w:hAnsi="Comic Sans MS"/>
                <w:sz w:val="24"/>
                <w:szCs w:val="24"/>
              </w:rPr>
              <w:t xml:space="preserve"> about how they will explore or play with objects.</w:t>
            </w:r>
          </w:p>
          <w:p w14:paraId="0E7F4B27" w14:textId="77777777" w:rsidR="00D55439" w:rsidRPr="00D55439" w:rsidRDefault="00D55439" w:rsidP="00D5543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D55439">
              <w:rPr>
                <w:rFonts w:ascii="Comic Sans MS" w:hAnsi="Comic Sans MS"/>
                <w:b/>
                <w:sz w:val="24"/>
                <w:szCs w:val="24"/>
              </w:rPr>
              <w:t>Guide their own thinking and actions by talking</w:t>
            </w:r>
            <w:r w:rsidRPr="00D55439">
              <w:rPr>
                <w:rFonts w:ascii="Comic Sans MS" w:hAnsi="Comic Sans MS"/>
                <w:sz w:val="24"/>
                <w:szCs w:val="24"/>
              </w:rPr>
              <w:t xml:space="preserve"> to themselves while playing. For example, a child doing a jigsaw might whisper under their breath: “Where does that one go? – I need to find the big horse next.”</w:t>
            </w:r>
          </w:p>
          <w:p w14:paraId="4472D762" w14:textId="77777777" w:rsidR="00D55439" w:rsidRPr="00D55439" w:rsidRDefault="00D55439" w:rsidP="00D5543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D55439">
              <w:rPr>
                <w:rFonts w:ascii="Comic Sans MS" w:hAnsi="Comic Sans MS"/>
                <w:b/>
                <w:sz w:val="24"/>
                <w:szCs w:val="24"/>
              </w:rPr>
              <w:t>Make independent choices</w:t>
            </w:r>
            <w:r w:rsidRPr="00D55439">
              <w:rPr>
                <w:rFonts w:ascii="Comic Sans MS" w:hAnsi="Comic Sans MS"/>
                <w:sz w:val="24"/>
                <w:szCs w:val="24"/>
              </w:rPr>
              <w:t xml:space="preserve"> - Do things independently that they have been previously taught.</w:t>
            </w:r>
          </w:p>
          <w:p w14:paraId="04BD97A2" w14:textId="77777777" w:rsidR="00D55439" w:rsidRPr="00D55439" w:rsidRDefault="00D55439" w:rsidP="00D5543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D55439">
              <w:rPr>
                <w:rFonts w:ascii="Comic Sans MS" w:hAnsi="Comic Sans MS"/>
                <w:b/>
                <w:sz w:val="24"/>
                <w:szCs w:val="24"/>
              </w:rPr>
              <w:t>Bring their own interests and fascinations</w:t>
            </w:r>
            <w:r w:rsidRPr="00D55439">
              <w:rPr>
                <w:rFonts w:ascii="Comic Sans MS" w:hAnsi="Comic Sans MS"/>
                <w:sz w:val="24"/>
                <w:szCs w:val="24"/>
              </w:rPr>
              <w:t xml:space="preserve"> into early years settings. This helps them to develop their learning.</w:t>
            </w:r>
          </w:p>
          <w:p w14:paraId="786ECAD6" w14:textId="77777777" w:rsidR="00F70D96" w:rsidRPr="00F70D96" w:rsidRDefault="00D55439" w:rsidP="00F70D9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D55439">
              <w:rPr>
                <w:rFonts w:ascii="Comic Sans MS" w:hAnsi="Comic Sans MS"/>
                <w:b/>
                <w:sz w:val="24"/>
                <w:szCs w:val="24"/>
              </w:rPr>
              <w:t>Respond to new experiences</w:t>
            </w:r>
            <w:r w:rsidRPr="00D55439">
              <w:rPr>
                <w:rFonts w:ascii="Comic Sans MS" w:hAnsi="Comic Sans MS"/>
                <w:sz w:val="24"/>
                <w:szCs w:val="24"/>
              </w:rPr>
              <w:t xml:space="preserve"> that you bring to their attention.</w:t>
            </w:r>
          </w:p>
          <w:p w14:paraId="4D685B4B" w14:textId="77777777" w:rsidR="00F70D96" w:rsidRPr="00F70D96" w:rsidRDefault="00F70D96" w:rsidP="00F70D96">
            <w:pPr>
              <w:pStyle w:val="ListParagraph"/>
              <w:rPr>
                <w:rFonts w:ascii="Comic Sans MS" w:hAnsi="Comic Sans MS"/>
                <w:sz w:val="24"/>
              </w:rPr>
            </w:pPr>
          </w:p>
        </w:tc>
      </w:tr>
      <w:tr w:rsidR="00D37DB5" w14:paraId="19D40B5A" w14:textId="77777777" w:rsidTr="00F70D96">
        <w:tc>
          <w:tcPr>
            <w:tcW w:w="3403" w:type="dxa"/>
          </w:tcPr>
          <w:p w14:paraId="3D86E998" w14:textId="77777777" w:rsidR="00D37DB5" w:rsidRPr="0032395B" w:rsidRDefault="00D37DB5" w:rsidP="00D37DB5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2395B">
              <w:rPr>
                <w:rFonts w:ascii="Comic Sans MS" w:hAnsi="Comic Sans MS"/>
                <w:b/>
                <w:sz w:val="28"/>
              </w:rPr>
              <w:t>Active Learning</w:t>
            </w:r>
          </w:p>
          <w:p w14:paraId="7BBC5065" w14:textId="77777777" w:rsidR="00D37DB5" w:rsidRPr="00D37DB5" w:rsidRDefault="008874A5" w:rsidP="00D37D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-C</w:t>
            </w:r>
            <w:r w:rsidR="00D37DB5" w:rsidRPr="00D37DB5">
              <w:rPr>
                <w:rFonts w:ascii="Comic Sans MS" w:hAnsi="Comic Sans MS"/>
              </w:rPr>
              <w:t>hildren concentrate and keep on trying if they encounter difficulties, and enjoy achievements</w:t>
            </w:r>
          </w:p>
          <w:p w14:paraId="02652D47" w14:textId="77777777" w:rsidR="00D37DB5" w:rsidRPr="00D37DB5" w:rsidRDefault="00D37DB5" w:rsidP="00D37DB5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4192AE" wp14:editId="51A4E13F">
                  <wp:extent cx="723014" cy="1014015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8216" t="32003" r="46569" b="30045"/>
                          <a:stretch/>
                        </pic:blipFill>
                        <pic:spPr bwMode="auto">
                          <a:xfrm>
                            <a:off x="0" y="0"/>
                            <a:ext cx="728854" cy="1022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</w:rPr>
              <w:t xml:space="preserve"> (Pirate Al)</w:t>
            </w:r>
          </w:p>
        </w:tc>
        <w:tc>
          <w:tcPr>
            <w:tcW w:w="12616" w:type="dxa"/>
          </w:tcPr>
          <w:p w14:paraId="7E86B68F" w14:textId="77777777" w:rsidR="00D37DB5" w:rsidRDefault="008874A5" w:rsidP="008874A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</w:rPr>
            </w:pPr>
            <w:r w:rsidRPr="008874A5">
              <w:rPr>
                <w:rFonts w:ascii="Comic Sans MS" w:hAnsi="Comic Sans MS"/>
                <w:b/>
                <w:sz w:val="24"/>
              </w:rPr>
              <w:t>Begin to predict sequences</w:t>
            </w:r>
            <w:r w:rsidRPr="008874A5">
              <w:rPr>
                <w:rFonts w:ascii="Comic Sans MS" w:hAnsi="Comic Sans MS"/>
                <w:sz w:val="24"/>
              </w:rPr>
              <w:t xml:space="preserve"> because they know routines.</w:t>
            </w:r>
          </w:p>
          <w:p w14:paraId="11168DE1" w14:textId="77777777" w:rsidR="008874A5" w:rsidRDefault="008874A5" w:rsidP="008874A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</w:rPr>
            </w:pPr>
            <w:r w:rsidRPr="008874A5">
              <w:rPr>
                <w:rFonts w:ascii="Comic Sans MS" w:hAnsi="Comic Sans MS"/>
                <w:b/>
                <w:sz w:val="24"/>
              </w:rPr>
              <w:t>Show goal-directed behaviour</w:t>
            </w:r>
            <w:r>
              <w:rPr>
                <w:rFonts w:ascii="Comic Sans MS" w:hAnsi="Comic Sans MS"/>
                <w:sz w:val="24"/>
              </w:rPr>
              <w:t xml:space="preserve"> - </w:t>
            </w:r>
            <w:r w:rsidRPr="008874A5">
              <w:rPr>
                <w:rFonts w:ascii="Comic Sans MS" w:hAnsi="Comic Sans MS"/>
                <w:sz w:val="24"/>
              </w:rPr>
              <w:t xml:space="preserve">Use a range of strategies to reach a goal they have set themselves.  </w:t>
            </w:r>
          </w:p>
          <w:p w14:paraId="294DB9F2" w14:textId="77777777" w:rsidR="008874A5" w:rsidRDefault="008874A5" w:rsidP="008874A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</w:rPr>
            </w:pPr>
            <w:r w:rsidRPr="008874A5">
              <w:rPr>
                <w:rFonts w:ascii="Comic Sans MS" w:hAnsi="Comic Sans MS"/>
                <w:b/>
                <w:sz w:val="24"/>
              </w:rPr>
              <w:t>Begin to correct their mistakes themselves.</w:t>
            </w:r>
            <w:r w:rsidRPr="008874A5">
              <w:rPr>
                <w:rFonts w:ascii="Comic Sans MS" w:hAnsi="Comic Sans MS"/>
                <w:sz w:val="24"/>
              </w:rPr>
              <w:t xml:space="preserve"> For example, instead of using increasing force to push a puzzle piece into the slot, they try another piece to see if it will fit.  </w:t>
            </w:r>
          </w:p>
          <w:p w14:paraId="25E33E26" w14:textId="77777777" w:rsidR="008874A5" w:rsidRPr="008874A5" w:rsidRDefault="008874A5" w:rsidP="008874A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24"/>
              </w:rPr>
            </w:pPr>
            <w:r w:rsidRPr="008874A5">
              <w:rPr>
                <w:rFonts w:ascii="Comic Sans MS" w:hAnsi="Comic Sans MS"/>
                <w:b/>
                <w:sz w:val="24"/>
              </w:rPr>
              <w:t>Keep on t</w:t>
            </w:r>
            <w:r>
              <w:rPr>
                <w:rFonts w:ascii="Comic Sans MS" w:hAnsi="Comic Sans MS"/>
                <w:b/>
                <w:sz w:val="24"/>
              </w:rPr>
              <w:t xml:space="preserve">rying when things are difficult – </w:t>
            </w:r>
            <w:r>
              <w:rPr>
                <w:rFonts w:ascii="Comic Sans MS" w:hAnsi="Comic Sans MS"/>
                <w:sz w:val="24"/>
              </w:rPr>
              <w:t>For example, trial and error, asking a friend or adult for help.</w:t>
            </w:r>
          </w:p>
        </w:tc>
      </w:tr>
      <w:tr w:rsidR="00D37DB5" w14:paraId="59B99D59" w14:textId="77777777" w:rsidTr="00F70D96">
        <w:trPr>
          <w:trHeight w:val="3566"/>
        </w:trPr>
        <w:tc>
          <w:tcPr>
            <w:tcW w:w="3403" w:type="dxa"/>
          </w:tcPr>
          <w:p w14:paraId="76C44379" w14:textId="77777777" w:rsidR="00D37DB5" w:rsidRPr="0032395B" w:rsidRDefault="00D37DB5" w:rsidP="00D37DB5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2395B">
              <w:rPr>
                <w:rFonts w:ascii="Comic Sans MS" w:hAnsi="Comic Sans MS"/>
                <w:b/>
                <w:sz w:val="28"/>
              </w:rPr>
              <w:t>Creating &amp; Thinking Critically</w:t>
            </w:r>
          </w:p>
          <w:p w14:paraId="625D799B" w14:textId="77777777" w:rsidR="00D37DB5" w:rsidRPr="00D37DB5" w:rsidRDefault="008874A5" w:rsidP="00D37D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C</w:t>
            </w:r>
            <w:r w:rsidR="00D37DB5" w:rsidRPr="00D37DB5">
              <w:rPr>
                <w:rFonts w:ascii="Comic Sans MS" w:hAnsi="Comic Sans MS"/>
              </w:rPr>
              <w:t>hildren have and develop their own ideas, make links between ideas, and develop strategies for doing things</w:t>
            </w:r>
          </w:p>
          <w:p w14:paraId="370F2ADE" w14:textId="77777777" w:rsidR="00D37DB5" w:rsidRPr="00D37DB5" w:rsidRDefault="00D37DB5" w:rsidP="00D37DB5">
            <w:pPr>
              <w:jc w:val="center"/>
              <w:rPr>
                <w:rFonts w:ascii="Comic Sans MS" w:hAnsi="Comic Sans MS"/>
              </w:rPr>
            </w:pPr>
            <w:r w:rsidRPr="00D37DB5">
              <w:rPr>
                <w:noProof/>
                <w:lang w:eastAsia="en-GB"/>
              </w:rPr>
              <w:drawing>
                <wp:inline distT="0" distB="0" distL="0" distR="0" wp14:anchorId="3D620507" wp14:editId="7467C0E5">
                  <wp:extent cx="689747" cy="967562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7288" t="37283" r="49351" b="29384"/>
                          <a:stretch/>
                        </pic:blipFill>
                        <pic:spPr bwMode="auto">
                          <a:xfrm>
                            <a:off x="0" y="0"/>
                            <a:ext cx="693620" cy="972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</w:rPr>
              <w:t>(Pirate Cat)</w:t>
            </w:r>
          </w:p>
        </w:tc>
        <w:tc>
          <w:tcPr>
            <w:tcW w:w="12616" w:type="dxa"/>
          </w:tcPr>
          <w:p w14:paraId="5BEC4E47" w14:textId="77777777" w:rsidR="00D37DB5" w:rsidRDefault="008874A5" w:rsidP="008874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8E5CF6">
              <w:rPr>
                <w:rFonts w:ascii="Comic Sans MS" w:hAnsi="Comic Sans MS"/>
                <w:b/>
                <w:sz w:val="24"/>
              </w:rPr>
              <w:t>Take part in simple pretend play</w:t>
            </w:r>
            <w:r w:rsidRPr="008874A5">
              <w:rPr>
                <w:rFonts w:ascii="Comic Sans MS" w:hAnsi="Comic Sans MS"/>
                <w:sz w:val="24"/>
              </w:rPr>
              <w:t>. For example, they might use an object like a brush to pretend to brush their hair, or ‘drink’ from a pretend cup.</w:t>
            </w:r>
          </w:p>
          <w:p w14:paraId="1383EC83" w14:textId="77777777" w:rsidR="008874A5" w:rsidRDefault="008874A5" w:rsidP="008874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8E5CF6">
              <w:rPr>
                <w:rFonts w:ascii="Comic Sans MS" w:hAnsi="Comic Sans MS"/>
                <w:b/>
                <w:sz w:val="24"/>
              </w:rPr>
              <w:t>Sort materials</w:t>
            </w:r>
            <w:r w:rsidRPr="008874A5">
              <w:rPr>
                <w:rFonts w:ascii="Comic Sans MS" w:hAnsi="Comic Sans MS"/>
                <w:sz w:val="24"/>
              </w:rPr>
              <w:t>. For example, at tidy-up time, children know how to put different construction materials in separate baskets.</w:t>
            </w:r>
          </w:p>
          <w:p w14:paraId="47151496" w14:textId="77777777" w:rsidR="008874A5" w:rsidRDefault="008874A5" w:rsidP="008874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8E5CF6">
              <w:rPr>
                <w:rFonts w:ascii="Comic Sans MS" w:hAnsi="Comic Sans MS"/>
                <w:b/>
                <w:sz w:val="24"/>
              </w:rPr>
              <w:t>Review their progress as they try to achieve a goal</w:t>
            </w:r>
            <w:r w:rsidRPr="008874A5">
              <w:rPr>
                <w:rFonts w:ascii="Comic Sans MS" w:hAnsi="Comic Sans MS"/>
                <w:sz w:val="24"/>
              </w:rPr>
              <w:t>. Check how well they are doing.</w:t>
            </w:r>
          </w:p>
          <w:p w14:paraId="0EC3A4C6" w14:textId="77777777" w:rsidR="008874A5" w:rsidRDefault="008874A5" w:rsidP="008874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8E5CF6">
              <w:rPr>
                <w:rFonts w:ascii="Comic Sans MS" w:hAnsi="Comic Sans MS"/>
                <w:b/>
                <w:sz w:val="24"/>
              </w:rPr>
              <w:t>Solve real problems:</w:t>
            </w:r>
            <w:r w:rsidRPr="008874A5">
              <w:rPr>
                <w:rFonts w:ascii="Comic Sans MS" w:hAnsi="Comic Sans MS"/>
                <w:sz w:val="24"/>
              </w:rPr>
              <w:t xml:space="preserve"> for example, to share nine strawberries between three friends</w:t>
            </w:r>
            <w:r w:rsidR="008E5CF6">
              <w:rPr>
                <w:rFonts w:ascii="Comic Sans MS" w:hAnsi="Comic Sans MS"/>
                <w:sz w:val="24"/>
              </w:rPr>
              <w:t>.</w:t>
            </w:r>
          </w:p>
          <w:p w14:paraId="0294F116" w14:textId="77777777" w:rsidR="008E5CF6" w:rsidRPr="00F70D96" w:rsidRDefault="008E5CF6" w:rsidP="008E5CF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4"/>
              </w:rPr>
            </w:pPr>
            <w:r w:rsidRPr="00F70D96">
              <w:rPr>
                <w:rFonts w:ascii="Comic Sans MS" w:hAnsi="Comic Sans MS"/>
                <w:b/>
                <w:sz w:val="24"/>
              </w:rPr>
              <w:t>Use pretend play to think beyond the ‘here and now’ and to understand another perspective.</w:t>
            </w:r>
          </w:p>
          <w:p w14:paraId="26F19277" w14:textId="77777777" w:rsidR="008E5CF6" w:rsidRDefault="00F70D96" w:rsidP="008E5CF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F70D96">
              <w:rPr>
                <w:rFonts w:ascii="Comic Sans MS" w:hAnsi="Comic Sans MS"/>
                <w:b/>
                <w:sz w:val="24"/>
              </w:rPr>
              <w:t>F</w:t>
            </w:r>
            <w:r w:rsidR="008E5CF6" w:rsidRPr="00F70D96">
              <w:rPr>
                <w:rFonts w:ascii="Comic Sans MS" w:hAnsi="Comic Sans MS"/>
                <w:b/>
                <w:sz w:val="24"/>
              </w:rPr>
              <w:t>eel confident about c</w:t>
            </w:r>
            <w:r w:rsidRPr="00F70D96">
              <w:rPr>
                <w:rFonts w:ascii="Comic Sans MS" w:hAnsi="Comic Sans MS"/>
                <w:b/>
                <w:sz w:val="24"/>
              </w:rPr>
              <w:t>oming up with their own ideas</w:t>
            </w:r>
            <w:r>
              <w:rPr>
                <w:rFonts w:ascii="Comic Sans MS" w:hAnsi="Comic Sans MS"/>
                <w:sz w:val="24"/>
              </w:rPr>
              <w:t xml:space="preserve">, making </w:t>
            </w:r>
            <w:r w:rsidR="008E5CF6" w:rsidRPr="008E5CF6">
              <w:rPr>
                <w:rFonts w:ascii="Comic Sans MS" w:hAnsi="Comic Sans MS"/>
                <w:sz w:val="24"/>
              </w:rPr>
              <w:t xml:space="preserve">more links between those ideas.  </w:t>
            </w:r>
          </w:p>
          <w:p w14:paraId="1C8C9EED" w14:textId="77777777" w:rsidR="00F70D96" w:rsidRPr="0032395B" w:rsidRDefault="008E5CF6" w:rsidP="0032395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F70D96">
              <w:rPr>
                <w:rFonts w:ascii="Comic Sans MS" w:hAnsi="Comic Sans MS"/>
                <w:b/>
                <w:sz w:val="24"/>
              </w:rPr>
              <w:t>Concentrate on achieving something that’s important to them.</w:t>
            </w:r>
            <w:r w:rsidRPr="008E5CF6">
              <w:rPr>
                <w:rFonts w:ascii="Comic Sans MS" w:hAnsi="Comic Sans MS"/>
                <w:sz w:val="24"/>
              </w:rPr>
              <w:t xml:space="preserve"> They are increasingly able to control their attention and ignore distractions.</w:t>
            </w:r>
          </w:p>
        </w:tc>
      </w:tr>
    </w:tbl>
    <w:p w14:paraId="40D64276" w14:textId="77777777" w:rsidR="00A0173A" w:rsidRDefault="00C471EC"/>
    <w:sectPr w:rsidR="00A0173A" w:rsidSect="00D37D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D364E"/>
    <w:multiLevelType w:val="hybridMultilevel"/>
    <w:tmpl w:val="3D9C0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B8503E"/>
    <w:multiLevelType w:val="hybridMultilevel"/>
    <w:tmpl w:val="1FC2B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C66A3F"/>
    <w:multiLevelType w:val="hybridMultilevel"/>
    <w:tmpl w:val="7CC05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DB5"/>
    <w:rsid w:val="002152A2"/>
    <w:rsid w:val="0032395B"/>
    <w:rsid w:val="00653DE1"/>
    <w:rsid w:val="007C28C9"/>
    <w:rsid w:val="008874A5"/>
    <w:rsid w:val="00892E32"/>
    <w:rsid w:val="008E5CF6"/>
    <w:rsid w:val="00C471EC"/>
    <w:rsid w:val="00D37DB5"/>
    <w:rsid w:val="00D55439"/>
    <w:rsid w:val="00F2734E"/>
    <w:rsid w:val="00F7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D0A24"/>
  <w15:chartTrackingRefBased/>
  <w15:docId w15:val="{D257A080-ED77-4A8C-AA3C-DC9B8E5D4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7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54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BDDDC59F-BCB8-414F-BCAD-49914B036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A7544F-2BFC-4DAC-B9DF-1741241FC9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1A79FF-6D92-4051-BE97-EBE8A445AAB9}">
  <ds:schemaRefs>
    <ds:schemaRef ds:uri="http://schemas.openxmlformats.org/package/2006/metadata/core-properties"/>
    <ds:schemaRef ds:uri="ccefe2da-8c62-43cd-a8db-abacb71538ea"/>
    <ds:schemaRef ds:uri="http://purl.org/dc/terms/"/>
    <ds:schemaRef ds:uri="http://schemas.microsoft.com/office/2006/documentManagement/types"/>
    <ds:schemaRef ds:uri="http://schemas.microsoft.com/office/infopath/2007/PartnerControls"/>
    <ds:schemaRef ds:uri="277dd5e7-d763-40eb-83e8-70c4a62cdb2b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Sheridan</dc:creator>
  <cp:keywords/>
  <dc:description/>
  <cp:lastModifiedBy>Miss Cooney</cp:lastModifiedBy>
  <cp:revision>2</cp:revision>
  <dcterms:created xsi:type="dcterms:W3CDTF">2023-09-20T15:23:00Z</dcterms:created>
  <dcterms:modified xsi:type="dcterms:W3CDTF">2023-09-20T15:23:00Z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