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586D6" w14:textId="77777777" w:rsidR="00771E80" w:rsidRDefault="00771E80"/>
    <w:p w14:paraId="43826E82" w14:textId="30613D56" w:rsidR="001015FE" w:rsidRDefault="00771E80">
      <w:r w:rsidRPr="00771E80">
        <w:rPr>
          <w:noProof/>
        </w:rPr>
        <mc:AlternateContent>
          <mc:Choice Requires="wps">
            <w:drawing>
              <wp:anchor distT="0" distB="0" distL="114300" distR="114300" simplePos="0" relativeHeight="251661312" behindDoc="0" locked="0" layoutInCell="1" allowOverlap="1" wp14:anchorId="03BCF497" wp14:editId="09F21A7B">
                <wp:simplePos x="0" y="0"/>
                <wp:positionH relativeFrom="column">
                  <wp:posOffset>1130300</wp:posOffset>
                </wp:positionH>
                <wp:positionV relativeFrom="paragraph">
                  <wp:posOffset>1263650</wp:posOffset>
                </wp:positionV>
                <wp:extent cx="3556000" cy="584200"/>
                <wp:effectExtent l="0" t="0" r="0" b="0"/>
                <wp:wrapNone/>
                <wp:docPr id="2052" name="TextBox 6">
                  <a:extLst xmlns:a="http://schemas.openxmlformats.org/drawingml/2006/main">
                    <a:ext uri="{FF2B5EF4-FFF2-40B4-BE49-F238E27FC236}">
                      <a16:creationId xmlns:a16="http://schemas.microsoft.com/office/drawing/2014/main" id="{97FF18C9-FF5D-2D9B-B065-7D48E88D3E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584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BB7ED" w14:textId="77777777" w:rsidR="00771E80" w:rsidRPr="00771E80" w:rsidRDefault="00771E80" w:rsidP="00771E80">
                            <w:pPr>
                              <w:jc w:val="center"/>
                              <w:textAlignment w:val="baseline"/>
                              <w:rPr>
                                <w:rFonts w:ascii="Kinetic Letters" w:hAnsi="Kinetic Letters" w:cs="Arial"/>
                                <w:color w:val="000000" w:themeColor="text1"/>
                                <w:kern w:val="24"/>
                                <w:sz w:val="72"/>
                                <w:szCs w:val="72"/>
                                <w14:ligatures w14:val="none"/>
                              </w:rPr>
                            </w:pPr>
                            <w:r w:rsidRPr="00771E80">
                              <w:rPr>
                                <w:rFonts w:ascii="Kinetic Letters" w:hAnsi="Kinetic Letters" w:cs="Arial"/>
                                <w:color w:val="000000" w:themeColor="text1"/>
                                <w:kern w:val="24"/>
                                <w:sz w:val="72"/>
                                <w:szCs w:val="72"/>
                              </w:rPr>
                              <w:t>St James Infant School</w:t>
                            </w:r>
                          </w:p>
                        </w:txbxContent>
                      </wps:txbx>
                      <wps:bodyPr wrap="square">
                        <a:spAutoFit/>
                      </wps:bodyPr>
                    </wps:wsp>
                  </a:graphicData>
                </a:graphic>
                <wp14:sizeRelH relativeFrom="margin">
                  <wp14:pctWidth>0</wp14:pctWidth>
                </wp14:sizeRelH>
              </wp:anchor>
            </w:drawing>
          </mc:Choice>
          <mc:Fallback xmlns:a="http://schemas.openxmlformats.org/drawingml/2006/main" xmlns:a16="http://schemas.microsoft.com/office/drawing/2014/main" xmlns:a14="http://schemas.microsoft.com/office/drawing/2010/main" xmlns:pic="http://schemas.openxmlformats.org/drawingml/2006/picture">
            <w:pict>
              <v:shapetype id="_x0000_t202" coordsize="21600,21600" o:spt="202" path="m,l,21600r21600,l21600,xe" w14:anchorId="03BCF497">
                <v:stroke joinstyle="miter"/>
                <v:path gradientshapeok="t" o:connecttype="rect"/>
              </v:shapetype>
              <v:shape id="TextBox 6" style="position:absolute;margin-left:89pt;margin-top:99.5pt;width:280pt;height:4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">
                <v:textbox style="mso-fit-shape-to-text:t">
                  <w:txbxContent>
                    <w:p w:rsidRPr="00771E80" w:rsidR="00771E80" w:rsidP="00771E80" w:rsidRDefault="00771E80" w14:paraId="0A0BB7ED" w14:textId="77777777">
                      <w:pPr>
                        <w:jc w:val="center"/>
                        <w:textAlignment w:val="baseline"/>
                        <w:rPr>
                          <w:rFonts w:ascii="Kinetic Letters" w:hAnsi="Kinetic Letters" w:cs="Arial"/>
                          <w:color w:val="000000" w:themeColor="text1"/>
                          <w:kern w:val="24"/>
                          <w:sz w:val="72"/>
                          <w:szCs w:val="72"/>
                          <w14:ligatures w14:val="none"/>
                        </w:rPr>
                      </w:pPr>
                      <w:r w:rsidRPr="00771E80">
                        <w:rPr>
                          <w:rFonts w:ascii="Kinetic Letters" w:hAnsi="Kinetic Letters" w:cs="Arial"/>
                          <w:color w:val="000000" w:themeColor="text1"/>
                          <w:kern w:val="24"/>
                          <w:sz w:val="72"/>
                          <w:szCs w:val="72"/>
                        </w:rPr>
                        <w:t>St James Infant School</w:t>
                      </w:r>
                    </w:p>
                  </w:txbxContent>
                </v:textbox>
              </v:shape>
            </w:pict>
          </mc:Fallback>
        </mc:AlternateContent>
      </w:r>
      <w:r w:rsidRPr="00771E80">
        <w:rPr>
          <w:noProof/>
        </w:rPr>
        <mc:AlternateContent>
          <mc:Choice Requires="wps">
            <w:drawing>
              <wp:anchor distT="0" distB="0" distL="114300" distR="114300" simplePos="0" relativeHeight="251659264" behindDoc="0" locked="0" layoutInCell="1" allowOverlap="1" wp14:anchorId="1CA5FA92" wp14:editId="039C856B">
                <wp:simplePos x="0" y="0"/>
                <wp:positionH relativeFrom="column">
                  <wp:posOffset>-381000</wp:posOffset>
                </wp:positionH>
                <wp:positionV relativeFrom="paragraph">
                  <wp:posOffset>-508000</wp:posOffset>
                </wp:positionV>
                <wp:extent cx="6480175" cy="9577070"/>
                <wp:effectExtent l="19050" t="19050" r="34925" b="43180"/>
                <wp:wrapNone/>
                <wp:docPr id="5" name="Rectangle 4">
                  <a:extLst xmlns:a="http://schemas.openxmlformats.org/drawingml/2006/main">
                    <a:ext uri="{FF2B5EF4-FFF2-40B4-BE49-F238E27FC236}">
                      <a16:creationId xmlns:a16="http://schemas.microsoft.com/office/drawing/2014/main" id="{91F87EE3-63F4-8AFB-1912-D2D8F7D3CABD}"/>
                    </a:ext>
                  </a:extLst>
                </wp:docPr>
                <wp:cNvGraphicFramePr/>
                <a:graphic xmlns:a="http://schemas.openxmlformats.org/drawingml/2006/main">
                  <a:graphicData uri="http://schemas.microsoft.com/office/word/2010/wordprocessingShape">
                    <wps:wsp>
                      <wps:cNvSpPr/>
                      <wps:spPr>
                        <a:xfrm>
                          <a:off x="0" y="0"/>
                          <a:ext cx="6480175" cy="9577070"/>
                        </a:xfrm>
                        <a:prstGeom prst="rect">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xmlns:a="http://schemas.openxmlformats.org/drawingml/2006/main" xmlns:a16="http://schemas.microsoft.com/office/drawing/2014/main" xmlns:a14="http://schemas.microsoft.com/office/drawing/2010/main" xmlns:pic="http://schemas.openxmlformats.org/drawingml/2006/picture">
            <w:pict>
              <v:rect id="Rectangle 4" style="position:absolute;margin-left:-30pt;margin-top:-40pt;width:510.25pt;height:754.1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1f3763 [1604]" strokeweight="4.5pt" w14:anchorId="39BF4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"/>
            </w:pict>
          </mc:Fallback>
        </mc:AlternateContent>
      </w:r>
      <w:r w:rsidRPr="00771E80">
        <w:rPr>
          <w:noProof/>
        </w:rPr>
        <w:drawing>
          <wp:anchor distT="0" distB="0" distL="114300" distR="114300" simplePos="0" relativeHeight="251660288" behindDoc="0" locked="0" layoutInCell="1" allowOverlap="1" wp14:anchorId="2B70EF3E" wp14:editId="44A52E08">
            <wp:simplePos x="0" y="0"/>
            <wp:positionH relativeFrom="column">
              <wp:posOffset>-165100</wp:posOffset>
            </wp:positionH>
            <wp:positionV relativeFrom="paragraph">
              <wp:posOffset>6835775</wp:posOffset>
            </wp:positionV>
            <wp:extent cx="5731510" cy="1111250"/>
            <wp:effectExtent l="0" t="0" r="0" b="0"/>
            <wp:wrapNone/>
            <wp:docPr id="2051" name="Picture 2" descr="http://www.nacch.com/chf-cartoon-kids.gif">
              <a:extLst xmlns:a="http://schemas.openxmlformats.org/drawingml/2006/main">
                <a:ext uri="{FF2B5EF4-FFF2-40B4-BE49-F238E27FC236}">
                  <a16:creationId xmlns:a16="http://schemas.microsoft.com/office/drawing/2014/main" id="{C86D7A3A-5A78-077B-F23F-87C840822B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2" descr="http://www.nacch.com/chf-cartoon-kids.gif">
                      <a:extLst>
                        <a:ext uri="{FF2B5EF4-FFF2-40B4-BE49-F238E27FC236}">
                          <a16:creationId xmlns:a16="http://schemas.microsoft.com/office/drawing/2014/main" id="{C86D7A3A-5A78-077B-F23F-87C840822B8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111250"/>
                    </a:xfrm>
                    <a:prstGeom prst="rect">
                      <a:avLst/>
                    </a:prstGeom>
                    <a:noFill/>
                    <a:ln>
                      <a:noFill/>
                    </a:ln>
                  </pic:spPr>
                </pic:pic>
              </a:graphicData>
            </a:graphic>
          </wp:anchor>
        </w:drawing>
      </w:r>
      <w:r w:rsidRPr="00771E80">
        <w:rPr>
          <w:noProof/>
        </w:rPr>
        <mc:AlternateContent>
          <mc:Choice Requires="wps">
            <w:drawing>
              <wp:anchor distT="0" distB="0" distL="114300" distR="114300" simplePos="0" relativeHeight="251662336" behindDoc="0" locked="0" layoutInCell="1" allowOverlap="1" wp14:anchorId="2EA7C06B" wp14:editId="73E1E90B">
                <wp:simplePos x="0" y="0"/>
                <wp:positionH relativeFrom="column">
                  <wp:posOffset>121920</wp:posOffset>
                </wp:positionH>
                <wp:positionV relativeFrom="paragraph">
                  <wp:posOffset>2994025</wp:posOffset>
                </wp:positionV>
                <wp:extent cx="5400675" cy="2800350"/>
                <wp:effectExtent l="0" t="0" r="0" b="0"/>
                <wp:wrapNone/>
                <wp:docPr id="2053" name="TextBox 7">
                  <a:extLst xmlns:a="http://schemas.openxmlformats.org/drawingml/2006/main">
                    <a:ext uri="{FF2B5EF4-FFF2-40B4-BE49-F238E27FC236}">
                      <a16:creationId xmlns:a16="http://schemas.microsoft.com/office/drawing/2014/main" id="{8A0280F1-5651-D153-098C-BC2295B532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280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1A042" w14:textId="77777777" w:rsidR="009D242F" w:rsidRDefault="009D242F"/>
                        </w:txbxContent>
                      </wps:txbx>
                      <wps:bodyPr>
                        <a:spAutoFit/>
                      </wps:bodyPr>
                    </wps:wsp>
                  </a:graphicData>
                </a:graphic>
              </wp:anchor>
            </w:drawing>
          </mc:Choice>
          <mc:Fallback xmlns:a="http://schemas.openxmlformats.org/drawingml/2006/main" xmlns:a16="http://schemas.microsoft.com/office/drawing/2014/main" xmlns:a14="http://schemas.microsoft.com/office/drawing/2010/main" xmlns:pic="http://schemas.openxmlformats.org/drawingml/2006/picture">
            <w:pict>
              <v:shape id="TextBox 7" style="position:absolute;margin-left:9.6pt;margin-top:235.75pt;width:425.25pt;height:220.5pt;z-index:251662336;visibility:visible;mso-wrap-style:square;mso-wrap-distance-left:9pt;mso-wrap-distance-top:0;mso-wrap-distance-right:9pt;mso-wrap-distance-bottom:0;mso-position-horizontal:absolute;mso-position-horizontal-relative:text;mso-position-vertical:absolute;mso-position-vertical-relative:text;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" w14:anchorId="2EA7C06B">
                <v:textbox style="mso-fit-shape-to-text:t">
                  <w:txbxContent>
                    <w:p w:rsidR="009D242F" w:rsidRDefault="009D242F" w14:paraId="7931A042" w14:textId="77777777"/>
                  </w:txbxContent>
                </v:textbox>
              </v:shape>
            </w:pict>
          </mc:Fallback>
        </mc:AlternateContent>
      </w:r>
      <w:r w:rsidRPr="00771E80">
        <w:rPr>
          <w:noProof/>
        </w:rPr>
        <w:drawing>
          <wp:anchor distT="0" distB="0" distL="114300" distR="114300" simplePos="0" relativeHeight="251663360" behindDoc="0" locked="0" layoutInCell="1" allowOverlap="1" wp14:anchorId="759FEBB5" wp14:editId="70FB2535">
            <wp:simplePos x="0" y="0"/>
            <wp:positionH relativeFrom="column">
              <wp:posOffset>2143125</wp:posOffset>
            </wp:positionH>
            <wp:positionV relativeFrom="paragraph">
              <wp:posOffset>-95250</wp:posOffset>
            </wp:positionV>
            <wp:extent cx="1219200" cy="1252220"/>
            <wp:effectExtent l="0" t="0" r="0" b="5080"/>
            <wp:wrapNone/>
            <wp:docPr id="973788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88453"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9200" cy="1252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41F73931" w14:textId="77777777" w:rsidR="00771E80" w:rsidRDefault="00771E80"/>
    <w:p w14:paraId="38FAE492" w14:textId="77777777" w:rsidR="00771E80" w:rsidRDefault="00771E80"/>
    <w:p w14:paraId="311266EA" w14:textId="77777777" w:rsidR="00771E80" w:rsidRDefault="00771E80"/>
    <w:p w14:paraId="4A93A23C" w14:textId="77777777" w:rsidR="00771E80" w:rsidRDefault="00771E80"/>
    <w:p w14:paraId="1A434EBC" w14:textId="77777777" w:rsidR="00771E80" w:rsidRDefault="00771E80"/>
    <w:p w14:paraId="0D912754" w14:textId="77777777" w:rsidR="00771E80" w:rsidRDefault="00771E80"/>
    <w:p w14:paraId="1BFB5CF8" w14:textId="711D8814" w:rsidR="00771E80" w:rsidRDefault="00771E80">
      <w:r w:rsidRPr="00771E80">
        <w:rPr>
          <w:noProof/>
        </w:rPr>
        <mc:AlternateContent>
          <mc:Choice Requires="wps">
            <w:drawing>
              <wp:anchor distT="0" distB="0" distL="114300" distR="114300" simplePos="0" relativeHeight="251664384" behindDoc="0" locked="0" layoutInCell="1" allowOverlap="1" wp14:anchorId="2C08DECA" wp14:editId="2E3EDD18">
                <wp:simplePos x="0" y="0"/>
                <wp:positionH relativeFrom="column">
                  <wp:posOffset>407670</wp:posOffset>
                </wp:positionH>
                <wp:positionV relativeFrom="paragraph">
                  <wp:posOffset>13970</wp:posOffset>
                </wp:positionV>
                <wp:extent cx="5113337" cy="4524315"/>
                <wp:effectExtent l="0" t="0" r="0" b="0"/>
                <wp:wrapNone/>
                <wp:docPr id="2055" name="TextBox 1">
                  <a:extLst xmlns:a="http://schemas.openxmlformats.org/drawingml/2006/main">
                    <a:ext uri="{FF2B5EF4-FFF2-40B4-BE49-F238E27FC236}">
                      <a16:creationId xmlns:a16="http://schemas.microsoft.com/office/drawing/2014/main" id="{45D32117-254A-E418-A44A-C5A7732EE6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337" cy="452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D2FA5" w14:textId="77777777" w:rsidR="00771E80" w:rsidRDefault="00771E80" w:rsidP="00771E80">
                            <w:pPr>
                              <w:kinsoku w:val="0"/>
                              <w:overflowPunct w:val="0"/>
                              <w:jc w:val="center"/>
                              <w:textAlignment w:val="baseline"/>
                              <w:rPr>
                                <w:rFonts w:ascii="Kinetic Letters" w:hAnsi="Kinetic Letters" w:cs="Arial"/>
                                <w:color w:val="000000" w:themeColor="text1"/>
                                <w:kern w:val="24"/>
                                <w:sz w:val="192"/>
                                <w:szCs w:val="192"/>
                                <w14:ligatures w14:val="none"/>
                              </w:rPr>
                            </w:pPr>
                            <w:r>
                              <w:rPr>
                                <w:rFonts w:ascii="Kinetic Letters" w:hAnsi="Kinetic Letters" w:cs="Arial"/>
                                <w:color w:val="000000" w:themeColor="text1"/>
                                <w:kern w:val="24"/>
                                <w:sz w:val="192"/>
                                <w:szCs w:val="192"/>
                              </w:rPr>
                              <w:t>Pre-school Admission Policy</w:t>
                            </w:r>
                          </w:p>
                        </w:txbxContent>
                      </wps:txbx>
                      <wps:bodyPr>
                        <a:spAutoFit/>
                      </wps:bodyPr>
                    </wps:wsp>
                  </a:graphicData>
                </a:graphic>
              </wp:anchor>
            </w:drawing>
          </mc:Choice>
          <mc:Fallback xmlns:a="http://schemas.openxmlformats.org/drawingml/2006/main" xmlns:a16="http://schemas.microsoft.com/office/drawing/2014/main" xmlns:a14="http://schemas.microsoft.com/office/drawing/2010/main" xmlns:pic="http://schemas.openxmlformats.org/drawingml/2006/picture">
            <w:pict>
              <v:shape id="TextBox 1" style="position:absolute;margin-left:32.1pt;margin-top:1.1pt;width:402.6pt;height:356.25pt;z-index:251664384;visibility:visible;mso-wrap-style:square;mso-wrap-distance-left:9pt;mso-wrap-distance-top:0;mso-wrap-distance-right:9pt;mso-wrap-distance-bottom:0;mso-position-horizontal:absolute;mso-position-horizontal-relative:text;mso-position-vertical:absolute;mso-position-vertical-relative:text;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" w14:anchorId="2C08DECA">
                <v:textbox style="mso-fit-shape-to-text:t">
                  <w:txbxContent>
                    <w:p w:rsidR="00771E80" w:rsidP="00771E80" w:rsidRDefault="00771E80" w14:paraId="160D2FA5" w14:textId="77777777">
                      <w:pPr>
                        <w:kinsoku w:val="0"/>
                        <w:overflowPunct w:val="0"/>
                        <w:jc w:val="center"/>
                        <w:textAlignment w:val="baseline"/>
                        <w:rPr>
                          <w:rFonts w:ascii="Kinetic Letters" w:hAnsi="Kinetic Letters" w:cs="Arial"/>
                          <w:color w:val="000000" w:themeColor="text1"/>
                          <w:kern w:val="24"/>
                          <w:sz w:val="192"/>
                          <w:szCs w:val="192"/>
                          <w14:ligatures w14:val="none"/>
                        </w:rPr>
                      </w:pPr>
                      <w:r>
                        <w:rPr>
                          <w:rFonts w:ascii="Kinetic Letters" w:hAnsi="Kinetic Letters" w:cs="Arial"/>
                          <w:color w:val="000000" w:themeColor="text1"/>
                          <w:kern w:val="24"/>
                          <w:sz w:val="192"/>
                          <w:szCs w:val="192"/>
                        </w:rPr>
                        <w:t>Pre-school Admission Policy</w:t>
                      </w:r>
                    </w:p>
                  </w:txbxContent>
                </v:textbox>
              </v:shape>
            </w:pict>
          </mc:Fallback>
        </mc:AlternateContent>
      </w:r>
    </w:p>
    <w:p w14:paraId="12F63079" w14:textId="77938335" w:rsidR="00771E80" w:rsidRDefault="00771E80"/>
    <w:p w14:paraId="7D8246CE" w14:textId="77777777" w:rsidR="00771E80" w:rsidRDefault="00771E80"/>
    <w:p w14:paraId="6D23EC00" w14:textId="77777777" w:rsidR="00771E80" w:rsidRDefault="00771E80"/>
    <w:p w14:paraId="27D0821E" w14:textId="77777777" w:rsidR="00771E80" w:rsidRDefault="00771E80"/>
    <w:p w14:paraId="337B56BD" w14:textId="77777777" w:rsidR="00771E80" w:rsidRDefault="00771E80"/>
    <w:p w14:paraId="39C6641D" w14:textId="77777777" w:rsidR="00771E80" w:rsidRDefault="00771E80"/>
    <w:p w14:paraId="6C119D0E" w14:textId="77777777" w:rsidR="00771E80" w:rsidRDefault="00771E80"/>
    <w:p w14:paraId="2B15A1E9" w14:textId="77777777" w:rsidR="00771E80" w:rsidRDefault="00771E80"/>
    <w:p w14:paraId="7A4527ED" w14:textId="77777777" w:rsidR="00771E80" w:rsidRDefault="00771E80"/>
    <w:p w14:paraId="56CE6A10" w14:textId="77777777" w:rsidR="00771E80" w:rsidRDefault="00771E80"/>
    <w:p w14:paraId="571A814B" w14:textId="77777777" w:rsidR="00771E80" w:rsidRDefault="00771E80"/>
    <w:p w14:paraId="3C380B4B" w14:textId="77777777" w:rsidR="00771E80" w:rsidRDefault="00771E80"/>
    <w:p w14:paraId="5FED631B" w14:textId="77777777" w:rsidR="00771E80" w:rsidRDefault="00771E80"/>
    <w:p w14:paraId="67134C2F" w14:textId="77777777" w:rsidR="00771E80" w:rsidRDefault="00771E80"/>
    <w:p w14:paraId="4A24D8E8" w14:textId="77777777" w:rsidR="00771E80" w:rsidRDefault="00771E80"/>
    <w:p w14:paraId="20E3C1AB" w14:textId="77777777" w:rsidR="00771E80" w:rsidRDefault="00771E80"/>
    <w:p w14:paraId="1F97A76C" w14:textId="77777777" w:rsidR="00771E80" w:rsidRDefault="00771E80"/>
    <w:p w14:paraId="1FB12133" w14:textId="77777777" w:rsidR="00771E80" w:rsidRDefault="00771E80"/>
    <w:p w14:paraId="3F917AC6" w14:textId="77777777" w:rsidR="00771E80" w:rsidRDefault="00771E80"/>
    <w:p w14:paraId="1ECAFC12" w14:textId="77777777" w:rsidR="00771E80" w:rsidRDefault="00771E80"/>
    <w:p w14:paraId="47158B0A" w14:textId="77777777" w:rsidR="00771E80" w:rsidRDefault="00771E80"/>
    <w:p w14:paraId="7AD5857E" w14:textId="77777777" w:rsidR="00771E80" w:rsidRDefault="00771E80"/>
    <w:p w14:paraId="04A3E79B" w14:textId="77777777" w:rsidR="00771E80" w:rsidRPr="00771E80" w:rsidRDefault="00771E80" w:rsidP="00771E80">
      <w:pPr>
        <w:shd w:val="clear" w:color="auto" w:fill="FFFFFF"/>
        <w:spacing w:after="120" w:line="288" w:lineRule="atLeast"/>
        <w:outlineLvl w:val="0"/>
        <w:rPr>
          <w:rFonts w:ascii="Comic Sans MS" w:eastAsia="Times New Roman" w:hAnsi="Comic Sans MS" w:cs="Times New Roman"/>
          <w:color w:val="0070C0"/>
          <w:kern w:val="36"/>
          <w:sz w:val="20"/>
          <w:szCs w:val="20"/>
          <w:lang w:eastAsia="en-GB"/>
          <w14:ligatures w14:val="none"/>
        </w:rPr>
      </w:pPr>
      <w:r w:rsidRPr="00771E80">
        <w:rPr>
          <w:rFonts w:ascii="Comic Sans MS" w:eastAsia="Times New Roman" w:hAnsi="Comic Sans MS" w:cs="Times New Roman"/>
          <w:color w:val="0070C0"/>
          <w:kern w:val="36"/>
          <w:sz w:val="20"/>
          <w:szCs w:val="20"/>
          <w:lang w:eastAsia="en-GB"/>
          <w14:ligatures w14:val="none"/>
        </w:rPr>
        <w:lastRenderedPageBreak/>
        <w:t>Admissions &amp; Settling in Policy</w:t>
      </w:r>
    </w:p>
    <w:p w14:paraId="1EF8C60E"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t>Statement of Intent</w:t>
      </w:r>
    </w:p>
    <w:p w14:paraId="48D2C906"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It is our intention to make our preschool accessible to children and families from all sections of the local community. We are committed to being as inclusive as possible regarding our admissions for our preschool. We also strive to be a provider of funded childcare without it impacting the quality of our provisions. This policy outlines our approach to preschool admissions, our admissions criteria, and our plans for offering funded childcare in a sustainable and inclusive manner.</w:t>
      </w:r>
    </w:p>
    <w:p w14:paraId="76B0EC79"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t>Aim</w:t>
      </w:r>
    </w:p>
    <w:p w14:paraId="2D9296C7" w14:textId="00FE7E5F" w:rsidR="00771E80" w:rsidRPr="00771E80" w:rsidRDefault="00771E80" w:rsidP="6E510A2A">
      <w:pPr>
        <w:pStyle w:val="ListParagraph"/>
        <w:numPr>
          <w:ilvl w:val="0"/>
          <w:numId w:val="1"/>
        </w:numPr>
        <w:shd w:val="clear" w:color="auto" w:fill="FFFFFF" w:themeFill="background1"/>
        <w:spacing w:before="100" w:beforeAutospacing="1" w:after="100" w:afterAutospacing="1" w:line="240" w:lineRule="auto"/>
        <w:rPr>
          <w:rFonts w:ascii="Comic Sans MS" w:eastAsia="Times New Roman" w:hAnsi="Comic Sans MS" w:cs="Times New Roman"/>
          <w:sz w:val="20"/>
          <w:szCs w:val="20"/>
          <w:lang w:eastAsia="en-GB"/>
        </w:rPr>
      </w:pPr>
      <w:r w:rsidRPr="00771E80">
        <w:rPr>
          <w:rFonts w:ascii="Comic Sans MS" w:eastAsia="Times New Roman" w:hAnsi="Comic Sans MS" w:cs="Times New Roman"/>
          <w:kern w:val="0"/>
          <w:sz w:val="20"/>
          <w:szCs w:val="20"/>
          <w:lang w:eastAsia="en-GB"/>
          <w14:ligatures w14:val="none"/>
        </w:rPr>
        <w:t xml:space="preserve">To ensure that </w:t>
      </w:r>
      <w:r w:rsidR="00965F85">
        <w:rPr>
          <w:rFonts w:ascii="Comic Sans MS" w:eastAsia="Times New Roman" w:hAnsi="Comic Sans MS" w:cs="Times New Roman"/>
          <w:kern w:val="0"/>
          <w:sz w:val="20"/>
          <w:szCs w:val="20"/>
          <w:lang w:eastAsia="en-GB"/>
          <w14:ligatures w14:val="none"/>
        </w:rPr>
        <w:t>St James</w:t>
      </w:r>
      <w:r w:rsidRPr="00771E80">
        <w:rPr>
          <w:rFonts w:ascii="Comic Sans MS" w:eastAsia="Times New Roman" w:hAnsi="Comic Sans MS" w:cs="Times New Roman"/>
          <w:kern w:val="0"/>
          <w:sz w:val="20"/>
          <w:szCs w:val="20"/>
          <w:lang w:eastAsia="en-GB"/>
          <w14:ligatures w14:val="none"/>
        </w:rPr>
        <w:t xml:space="preserve"> Preschool is accessible to all sections of the community, through open, fair, and clearly communicated procedures. </w:t>
      </w:r>
    </w:p>
    <w:p w14:paraId="4CD95FC4" w14:textId="59402CBD" w:rsidR="00771E80" w:rsidRPr="008B3C0B" w:rsidRDefault="00771E80" w:rsidP="6E510A2A">
      <w:pPr>
        <w:pStyle w:val="ListParagraph"/>
        <w:numPr>
          <w:ilvl w:val="0"/>
          <w:numId w:val="1"/>
        </w:numPr>
        <w:shd w:val="clear" w:color="auto" w:fill="FFFFFF" w:themeFill="background1"/>
        <w:spacing w:before="100" w:beforeAutospacing="1" w:after="100" w:afterAutospacing="1" w:line="240" w:lineRule="auto"/>
        <w:rPr>
          <w:rFonts w:ascii="Comic Sans MS" w:eastAsia="Times New Roman" w:hAnsi="Comic Sans MS" w:cs="Times New Roman"/>
          <w:sz w:val="20"/>
          <w:szCs w:val="20"/>
          <w:lang w:eastAsia="en-GB"/>
        </w:rPr>
      </w:pPr>
      <w:r w:rsidRPr="00771E80">
        <w:rPr>
          <w:rFonts w:ascii="Comic Sans MS" w:eastAsia="Times New Roman" w:hAnsi="Comic Sans MS" w:cs="Times New Roman"/>
          <w:kern w:val="0"/>
          <w:sz w:val="20"/>
          <w:szCs w:val="20"/>
          <w:lang w:eastAsia="en-GB"/>
          <w14:ligatures w14:val="none"/>
        </w:rPr>
        <w:t>To promote smooth and stress-free transitions to the setting, ensuring both children and parents/carers are happy.</w:t>
      </w:r>
      <w:r w:rsidRPr="6E510A2A">
        <w:rPr>
          <w:rFonts w:ascii="Comic Sans MS" w:eastAsia="Times New Roman" w:hAnsi="Comic Sans MS" w:cs="Times New Roman"/>
          <w:i/>
          <w:iCs/>
          <w:kern w:val="0"/>
          <w:sz w:val="20"/>
          <w:szCs w:val="20"/>
          <w:lang w:eastAsia="en-GB"/>
          <w14:ligatures w14:val="none"/>
        </w:rPr>
        <w:t xml:space="preserve"> </w:t>
      </w:r>
    </w:p>
    <w:p w14:paraId="14D5F29B" w14:textId="57BFA139" w:rsidR="008B3C0B" w:rsidRPr="008B3C0B" w:rsidRDefault="008B3C0B" w:rsidP="008B3C0B">
      <w:pPr>
        <w:shd w:val="clear" w:color="auto" w:fill="FFFFFF" w:themeFill="background1"/>
        <w:spacing w:before="100" w:beforeAutospacing="1" w:after="100" w:afterAutospacing="1" w:line="240" w:lineRule="auto"/>
        <w:rPr>
          <w:rFonts w:ascii="Comic Sans MS" w:eastAsia="Times New Roman" w:hAnsi="Comic Sans MS" w:cs="Times New Roman"/>
          <w:b/>
          <w:bCs/>
          <w:sz w:val="20"/>
          <w:szCs w:val="20"/>
          <w:lang w:eastAsia="en-GB"/>
        </w:rPr>
      </w:pPr>
      <w:r>
        <w:rPr>
          <w:rFonts w:ascii="Comic Sans MS" w:eastAsia="Times New Roman" w:hAnsi="Comic Sans MS" w:cs="Times New Roman"/>
          <w:b/>
          <w:bCs/>
          <w:sz w:val="20"/>
          <w:szCs w:val="20"/>
          <w:lang w:eastAsia="en-GB"/>
        </w:rPr>
        <w:t>Provision</w:t>
      </w:r>
    </w:p>
    <w:p w14:paraId="7C6CDD42" w14:textId="40DD69B0" w:rsidR="00771E80" w:rsidRDefault="59E246DD" w:rsidP="6E510A2A">
      <w:pPr>
        <w:shd w:val="clear" w:color="auto" w:fill="FFFFFF" w:themeFill="background1"/>
        <w:spacing w:before="100" w:beforeAutospacing="1" w:after="100" w:afterAutospacing="1" w:line="240" w:lineRule="auto"/>
        <w:rPr>
          <w:rFonts w:ascii="Comic Sans MS" w:eastAsia="Times New Roman" w:hAnsi="Comic Sans MS" w:cs="Times New Roman"/>
          <w:i/>
          <w:iCs/>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W</w:t>
      </w:r>
      <w:r w:rsidR="00771E80" w:rsidRPr="00771E80">
        <w:rPr>
          <w:rFonts w:ascii="Comic Sans MS" w:eastAsia="Times New Roman" w:hAnsi="Comic Sans MS" w:cs="Times New Roman"/>
          <w:kern w:val="0"/>
          <w:sz w:val="20"/>
          <w:szCs w:val="20"/>
          <w:lang w:eastAsia="en-GB"/>
          <w14:ligatures w14:val="none"/>
        </w:rPr>
        <w:t>e</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care for children between the</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 xml:space="preserve">ages of </w:t>
      </w:r>
      <w:r w:rsidR="00965F85">
        <w:rPr>
          <w:rFonts w:ascii="Comic Sans MS" w:eastAsia="Times New Roman" w:hAnsi="Comic Sans MS" w:cs="Times New Roman"/>
          <w:kern w:val="0"/>
          <w:sz w:val="20"/>
          <w:szCs w:val="20"/>
          <w:lang w:eastAsia="en-GB"/>
          <w14:ligatures w14:val="none"/>
        </w:rPr>
        <w:t>3</w:t>
      </w:r>
      <w:r w:rsidR="00771E80" w:rsidRPr="00771E80">
        <w:rPr>
          <w:rFonts w:ascii="Comic Sans MS" w:eastAsia="Times New Roman" w:hAnsi="Comic Sans MS" w:cs="Times New Roman"/>
          <w:kern w:val="0"/>
          <w:sz w:val="20"/>
          <w:szCs w:val="20"/>
          <w:lang w:eastAsia="en-GB"/>
          <w14:ligatures w14:val="none"/>
        </w:rPr>
        <w:t xml:space="preserve"> and </w:t>
      </w:r>
      <w:r w:rsidR="00965F85">
        <w:rPr>
          <w:rFonts w:ascii="Comic Sans MS" w:eastAsia="Times New Roman" w:hAnsi="Comic Sans MS" w:cs="Times New Roman"/>
          <w:kern w:val="0"/>
          <w:sz w:val="20"/>
          <w:szCs w:val="20"/>
          <w:lang w:eastAsia="en-GB"/>
          <w14:ligatures w14:val="none"/>
        </w:rPr>
        <w:t>4</w:t>
      </w:r>
      <w:r w:rsidR="00771E80" w:rsidRPr="00771E80">
        <w:rPr>
          <w:rFonts w:ascii="Comic Sans MS" w:eastAsia="Times New Roman" w:hAnsi="Comic Sans MS" w:cs="Times New Roman"/>
          <w:kern w:val="0"/>
          <w:sz w:val="20"/>
          <w:szCs w:val="20"/>
          <w:lang w:eastAsia="en-GB"/>
          <w14:ligatures w14:val="none"/>
        </w:rPr>
        <w:t xml:space="preserve"> years of age</w:t>
      </w:r>
      <w:r w:rsidR="009D242F">
        <w:rPr>
          <w:rFonts w:ascii="Comic Sans MS" w:eastAsia="Times New Roman" w:hAnsi="Comic Sans MS" w:cs="Times New Roman"/>
          <w:kern w:val="0"/>
          <w:sz w:val="20"/>
          <w:szCs w:val="20"/>
          <w:lang w:eastAsia="en-GB"/>
          <w14:ligatures w14:val="none"/>
        </w:rPr>
        <w:t>, term time only</w:t>
      </w:r>
      <w:r w:rsidR="00771E80" w:rsidRPr="00771E80">
        <w:rPr>
          <w:rFonts w:ascii="Comic Sans MS" w:eastAsia="Times New Roman" w:hAnsi="Comic Sans MS" w:cs="Times New Roman"/>
          <w:kern w:val="0"/>
          <w:sz w:val="20"/>
          <w:szCs w:val="20"/>
          <w:lang w:eastAsia="en-GB"/>
          <w14:ligatures w14:val="none"/>
        </w:rPr>
        <w:t>, and the numbers and ages of children admitted to the preschool comply with the legal space requirements</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set out in the Early Years</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 xml:space="preserve">Foundation Stage </w:t>
      </w:r>
      <w:r w:rsidR="00771E80" w:rsidRPr="6E510A2A">
        <w:rPr>
          <w:rFonts w:ascii="Comic Sans MS" w:eastAsia="Times New Roman" w:hAnsi="Comic Sans MS" w:cs="Times New Roman"/>
          <w:i/>
          <w:iCs/>
          <w:kern w:val="0"/>
          <w:sz w:val="20"/>
          <w:szCs w:val="20"/>
          <w:lang w:eastAsia="en-GB"/>
          <w14:ligatures w14:val="none"/>
        </w:rPr>
        <w:t xml:space="preserve">(EYFS). </w:t>
      </w:r>
      <w:r w:rsidR="00771E80" w:rsidRPr="00771E80">
        <w:rPr>
          <w:rFonts w:ascii="Comic Sans MS" w:eastAsia="Times New Roman" w:hAnsi="Comic Sans MS" w:cs="Times New Roman"/>
          <w:kern w:val="0"/>
          <w:sz w:val="20"/>
          <w:szCs w:val="20"/>
          <w:lang w:eastAsia="en-GB"/>
          <w14:ligatures w14:val="none"/>
        </w:rPr>
        <w:t>When considering admissions, we are mindful of staff</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child ratios</w:t>
      </w:r>
      <w:r w:rsidR="00771E80" w:rsidRPr="6E510A2A">
        <w:rPr>
          <w:rFonts w:ascii="Comic Sans MS" w:eastAsia="Times New Roman" w:hAnsi="Comic Sans MS" w:cs="Times New Roman"/>
          <w:i/>
          <w:iCs/>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and the facilities available at the preschool</w:t>
      </w:r>
      <w:r w:rsidR="00771E80" w:rsidRPr="6E510A2A">
        <w:rPr>
          <w:rFonts w:ascii="Comic Sans MS" w:eastAsia="Times New Roman" w:hAnsi="Comic Sans MS" w:cs="Times New Roman"/>
          <w:i/>
          <w:iCs/>
          <w:kern w:val="0"/>
          <w:sz w:val="20"/>
          <w:szCs w:val="20"/>
          <w:lang w:eastAsia="en-GB"/>
          <w14:ligatures w14:val="none"/>
        </w:rPr>
        <w:t>.</w:t>
      </w:r>
      <w:r w:rsidR="00771E80" w:rsidRPr="00771E80">
        <w:rPr>
          <w:rFonts w:ascii="Comic Sans MS" w:eastAsia="Times New Roman" w:hAnsi="Comic Sans MS" w:cs="Times New Roman"/>
          <w:kern w:val="0"/>
          <w:sz w:val="20"/>
          <w:szCs w:val="20"/>
          <w:lang w:eastAsia="en-GB"/>
          <w14:ligatures w14:val="none"/>
        </w:rPr>
        <w:t xml:space="preserve"> We are registered with Ofsted to provide up to </w:t>
      </w:r>
      <w:r w:rsidR="00965F85">
        <w:rPr>
          <w:rFonts w:ascii="Comic Sans MS" w:eastAsia="Times New Roman" w:hAnsi="Comic Sans MS" w:cs="Times New Roman"/>
          <w:kern w:val="0"/>
          <w:sz w:val="20"/>
          <w:szCs w:val="20"/>
          <w:lang w:eastAsia="en-GB"/>
          <w14:ligatures w14:val="none"/>
        </w:rPr>
        <w:t>40</w:t>
      </w:r>
      <w:r w:rsidR="00771E80" w:rsidRPr="00771E80">
        <w:rPr>
          <w:rFonts w:ascii="Comic Sans MS" w:eastAsia="Times New Roman" w:hAnsi="Comic Sans MS" w:cs="Times New Roman"/>
          <w:kern w:val="0"/>
          <w:sz w:val="20"/>
          <w:szCs w:val="20"/>
          <w:lang w:eastAsia="en-GB"/>
          <w14:ligatures w14:val="none"/>
        </w:rPr>
        <w:t xml:space="preserve"> places at any one time. We do not require children to be toilet trained on admission.</w:t>
      </w:r>
      <w:r w:rsidR="00771E80" w:rsidRPr="6E510A2A">
        <w:rPr>
          <w:rFonts w:ascii="Comic Sans MS" w:eastAsia="Times New Roman" w:hAnsi="Comic Sans MS" w:cs="Times New Roman"/>
          <w:i/>
          <w:iCs/>
          <w:kern w:val="0"/>
          <w:sz w:val="20"/>
          <w:szCs w:val="20"/>
          <w:lang w:eastAsia="en-GB"/>
          <w14:ligatures w14:val="none"/>
        </w:rPr>
        <w:t xml:space="preserve"> </w:t>
      </w:r>
    </w:p>
    <w:p w14:paraId="2D8CE918" w14:textId="77777777" w:rsidR="00616CC0" w:rsidRDefault="00616CC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The pre-school is open during normal school term times.</w:t>
      </w:r>
    </w:p>
    <w:p w14:paraId="4AB71FA7" w14:textId="035D4E2E" w:rsidR="00A635CC" w:rsidRPr="008477BD" w:rsidRDefault="00A635CC" w:rsidP="008B3C0B">
      <w:pPr>
        <w:shd w:val="clear" w:color="auto" w:fill="FFFFFF" w:themeFill="background1"/>
        <w:spacing w:before="100" w:beforeAutospacing="1" w:after="100" w:afterAutospacing="1" w:line="240" w:lineRule="auto"/>
        <w:jc w:val="center"/>
        <w:rPr>
          <w:rFonts w:ascii="Comic Sans MS" w:eastAsia="Times New Roman" w:hAnsi="Comic Sans MS" w:cs="Times New Roman"/>
          <w:b/>
          <w:bCs/>
          <w:kern w:val="0"/>
          <w:sz w:val="20"/>
          <w:szCs w:val="20"/>
          <w:lang w:eastAsia="en-GB"/>
          <w14:ligatures w14:val="none"/>
        </w:rPr>
      </w:pPr>
      <w:r w:rsidRPr="008477BD">
        <w:rPr>
          <w:rFonts w:ascii="Comic Sans MS" w:eastAsia="Times New Roman" w:hAnsi="Comic Sans MS" w:cs="Times New Roman"/>
          <w:b/>
          <w:bCs/>
          <w:kern w:val="0"/>
          <w:sz w:val="20"/>
          <w:szCs w:val="20"/>
          <w:lang w:eastAsia="en-GB"/>
          <w14:ligatures w14:val="none"/>
        </w:rPr>
        <w:t>Morning session – 8.45 am – 11.45 am</w:t>
      </w:r>
    </w:p>
    <w:p w14:paraId="7CEEED9B" w14:textId="54B19C3D" w:rsidR="00A635CC" w:rsidRDefault="00A635CC" w:rsidP="008477BD">
      <w:pPr>
        <w:shd w:val="clear" w:color="auto" w:fill="FFFFFF" w:themeFill="background1"/>
        <w:spacing w:before="100" w:beforeAutospacing="1" w:after="100" w:afterAutospacing="1" w:line="240" w:lineRule="auto"/>
        <w:jc w:val="center"/>
        <w:rPr>
          <w:rFonts w:ascii="Comic Sans MS" w:eastAsia="Times New Roman" w:hAnsi="Comic Sans MS" w:cs="Times New Roman"/>
          <w:kern w:val="0"/>
          <w:sz w:val="20"/>
          <w:szCs w:val="20"/>
          <w:lang w:eastAsia="en-GB"/>
          <w14:ligatures w14:val="none"/>
        </w:rPr>
      </w:pPr>
      <w:r w:rsidRPr="008477BD">
        <w:rPr>
          <w:rFonts w:ascii="Comic Sans MS" w:eastAsia="Times New Roman" w:hAnsi="Comic Sans MS" w:cs="Times New Roman"/>
          <w:b/>
          <w:bCs/>
          <w:kern w:val="0"/>
          <w:sz w:val="20"/>
          <w:szCs w:val="20"/>
          <w:lang w:eastAsia="en-GB"/>
          <w14:ligatures w14:val="none"/>
        </w:rPr>
        <w:t>Lunch club – 11.45 am – 12.15 pm</w:t>
      </w:r>
      <w:r>
        <w:rPr>
          <w:rFonts w:ascii="Comic Sans MS" w:eastAsia="Times New Roman" w:hAnsi="Comic Sans MS" w:cs="Times New Roman"/>
          <w:kern w:val="0"/>
          <w:sz w:val="20"/>
          <w:szCs w:val="20"/>
          <w:lang w:eastAsia="en-GB"/>
          <w14:ligatures w14:val="none"/>
        </w:rPr>
        <w:t xml:space="preserve"> (Charged at £</w:t>
      </w:r>
      <w:r w:rsidR="003C7466">
        <w:rPr>
          <w:rFonts w:ascii="Comic Sans MS" w:eastAsia="Times New Roman" w:hAnsi="Comic Sans MS" w:cs="Times New Roman"/>
          <w:kern w:val="0"/>
          <w:sz w:val="20"/>
          <w:szCs w:val="20"/>
          <w:lang w:eastAsia="en-GB"/>
          <w14:ligatures w14:val="none"/>
        </w:rPr>
        <w:t>2.50</w:t>
      </w:r>
      <w:r>
        <w:rPr>
          <w:rFonts w:ascii="Comic Sans MS" w:eastAsia="Times New Roman" w:hAnsi="Comic Sans MS" w:cs="Times New Roman"/>
          <w:kern w:val="0"/>
          <w:sz w:val="20"/>
          <w:szCs w:val="20"/>
          <w:lang w:eastAsia="en-GB"/>
          <w14:ligatures w14:val="none"/>
        </w:rPr>
        <w:t xml:space="preserve"> per session, if accessing in addition to </w:t>
      </w:r>
      <w:proofErr w:type="gramStart"/>
      <w:r>
        <w:rPr>
          <w:rFonts w:ascii="Comic Sans MS" w:eastAsia="Times New Roman" w:hAnsi="Comic Sans MS" w:cs="Times New Roman"/>
          <w:kern w:val="0"/>
          <w:sz w:val="20"/>
          <w:szCs w:val="20"/>
          <w:lang w:eastAsia="en-GB"/>
          <w14:ligatures w14:val="none"/>
        </w:rPr>
        <w:t xml:space="preserve">15 </w:t>
      </w:r>
      <w:r w:rsidR="00616CC0">
        <w:rPr>
          <w:rFonts w:ascii="Comic Sans MS" w:eastAsia="Times New Roman" w:hAnsi="Comic Sans MS" w:cs="Times New Roman"/>
          <w:kern w:val="0"/>
          <w:sz w:val="20"/>
          <w:szCs w:val="20"/>
          <w:lang w:eastAsia="en-GB"/>
          <w14:ligatures w14:val="none"/>
        </w:rPr>
        <w:t xml:space="preserve">or 30 </w:t>
      </w:r>
      <w:r>
        <w:rPr>
          <w:rFonts w:ascii="Comic Sans MS" w:eastAsia="Times New Roman" w:hAnsi="Comic Sans MS" w:cs="Times New Roman"/>
          <w:kern w:val="0"/>
          <w:sz w:val="20"/>
          <w:szCs w:val="20"/>
          <w:lang w:eastAsia="en-GB"/>
          <w14:ligatures w14:val="none"/>
        </w:rPr>
        <w:t>hours</w:t>
      </w:r>
      <w:proofErr w:type="gramEnd"/>
      <w:r>
        <w:rPr>
          <w:rFonts w:ascii="Comic Sans MS" w:eastAsia="Times New Roman" w:hAnsi="Comic Sans MS" w:cs="Times New Roman"/>
          <w:kern w:val="0"/>
          <w:sz w:val="20"/>
          <w:szCs w:val="20"/>
          <w:lang w:eastAsia="en-GB"/>
          <w14:ligatures w14:val="none"/>
        </w:rPr>
        <w:t xml:space="preserve"> funding)</w:t>
      </w:r>
    </w:p>
    <w:p w14:paraId="40145AA6" w14:textId="6A8D0229" w:rsidR="00A635CC" w:rsidRPr="008477BD" w:rsidRDefault="00A635CC" w:rsidP="008B3C0B">
      <w:pPr>
        <w:shd w:val="clear" w:color="auto" w:fill="FFFFFF" w:themeFill="background1"/>
        <w:spacing w:before="100" w:beforeAutospacing="1" w:after="100" w:afterAutospacing="1" w:line="240" w:lineRule="auto"/>
        <w:jc w:val="center"/>
        <w:rPr>
          <w:rFonts w:ascii="Comic Sans MS" w:eastAsia="Times New Roman" w:hAnsi="Comic Sans MS" w:cs="Times New Roman"/>
          <w:b/>
          <w:bCs/>
          <w:kern w:val="0"/>
          <w:sz w:val="20"/>
          <w:szCs w:val="20"/>
          <w:lang w:eastAsia="en-GB"/>
          <w14:ligatures w14:val="none"/>
        </w:rPr>
      </w:pPr>
      <w:r w:rsidRPr="008477BD">
        <w:rPr>
          <w:rFonts w:ascii="Comic Sans MS" w:eastAsia="Times New Roman" w:hAnsi="Comic Sans MS" w:cs="Times New Roman"/>
          <w:b/>
          <w:bCs/>
          <w:kern w:val="0"/>
          <w:sz w:val="20"/>
          <w:szCs w:val="20"/>
          <w:lang w:eastAsia="en-GB"/>
          <w14:ligatures w14:val="none"/>
        </w:rPr>
        <w:t>Afternoon session – 12.15 pm – 3.15 pm</w:t>
      </w:r>
    </w:p>
    <w:p w14:paraId="0070E000" w14:textId="2D8C57A1" w:rsidR="00616CC0" w:rsidRDefault="00616CC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For children accessing the 15 hours Early Years Education Childcare Funding, places are offered either for 5 morning sessions per week or 5 afternoon sessions per week.  This totals 15 hours per week, 38 weeks per year.  Split offer places are not available.</w:t>
      </w:r>
    </w:p>
    <w:p w14:paraId="3ACAE350" w14:textId="25FDD90D" w:rsidR="00616CC0" w:rsidRDefault="00616CC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For children accessing 15 hours Early Years Education Childcare Funding, there is an opportunity to pay an additional fee to access more hours.  This is charged at the rate of £16.50 per session (3 hours).  Funded sessions are given priority, before additional sessions are offered.</w:t>
      </w:r>
    </w:p>
    <w:p w14:paraId="1CE66B79" w14:textId="001F7FE1" w:rsidR="008B3C0B" w:rsidRDefault="008B3C0B"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Extended school provision, Brambles Club, is NOT part of the entitlement for either 15 or 30 hours.  Parents are requested to pay for such session if they are required.</w:t>
      </w:r>
    </w:p>
    <w:p w14:paraId="77159F63" w14:textId="77777777" w:rsidR="008B3C0B" w:rsidRPr="00A635CC" w:rsidRDefault="008B3C0B"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77711E31"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lastRenderedPageBreak/>
        <w:t>Accessibility</w:t>
      </w:r>
    </w:p>
    <w:p w14:paraId="49A02953" w14:textId="2E9321F8" w:rsidR="00771E80" w:rsidRPr="00771E80" w:rsidRDefault="00965F85"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St James</w:t>
      </w:r>
      <w:r w:rsidR="00771E80" w:rsidRPr="00771E80">
        <w:rPr>
          <w:rFonts w:ascii="Comic Sans MS" w:eastAsia="Times New Roman" w:hAnsi="Comic Sans MS" w:cs="Times New Roman"/>
          <w:kern w:val="0"/>
          <w:sz w:val="20"/>
          <w:szCs w:val="20"/>
          <w:lang w:eastAsia="en-GB"/>
          <w14:ligatures w14:val="none"/>
        </w:rPr>
        <w:t xml:space="preserve"> Preschool aims to ensure its services are accessible to all sections of the community as per the Equal Opportunities Policy. The setting will attempt to communicate its services in locations throughout the community, in more than one language as appropriate.</w:t>
      </w:r>
    </w:p>
    <w:p w14:paraId="205E21CE"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The preschool exists to provide resources, facilities, and expertise locally to meet the needs of people in the surrounding area.</w:t>
      </w:r>
    </w:p>
    <w:p w14:paraId="13B214B2" w14:textId="1FD334CD" w:rsidR="00D62893" w:rsidRDefault="00771E80" w:rsidP="6E510A2A">
      <w:pPr>
        <w:pStyle w:val="Heading2"/>
        <w:shd w:val="clear" w:color="auto" w:fill="FFFFFF" w:themeFill="background1"/>
        <w:spacing w:before="0" w:after="225"/>
        <w:textAlignment w:val="baseline"/>
        <w:rPr>
          <w:rFonts w:ascii="Roboto" w:hAnsi="Roboto"/>
          <w:color w:val="000000"/>
        </w:rPr>
      </w:pPr>
      <w:r w:rsidRPr="6E510A2A">
        <w:rPr>
          <w:rFonts w:ascii="Comic Sans MS" w:eastAsia="Times New Roman" w:hAnsi="Comic Sans MS" w:cs="Times New Roman"/>
          <w:color w:val="auto"/>
          <w:kern w:val="0"/>
          <w:sz w:val="20"/>
          <w:szCs w:val="20"/>
          <w:lang w:eastAsia="en-GB"/>
          <w14:ligatures w14:val="none"/>
        </w:rPr>
        <w:t>The preschool advertises through the</w:t>
      </w:r>
      <w:r w:rsidRPr="00771E80">
        <w:rPr>
          <w:rFonts w:ascii="Comic Sans MS" w:eastAsia="Times New Roman" w:hAnsi="Comic Sans MS" w:cs="Times New Roman"/>
          <w:kern w:val="0"/>
          <w:sz w:val="20"/>
          <w:szCs w:val="20"/>
          <w:lang w:eastAsia="en-GB"/>
          <w14:ligatures w14:val="none"/>
        </w:rPr>
        <w:t xml:space="preserve"> </w:t>
      </w:r>
      <w:hyperlink r:id="rId10" w:history="1">
        <w:r w:rsidR="00D62893" w:rsidRPr="00D62893">
          <w:rPr>
            <w:rStyle w:val="Hyperlink"/>
            <w:rFonts w:ascii="Comic Sans MS" w:hAnsi="Comic Sans MS"/>
            <w:sz w:val="20"/>
            <w:szCs w:val="20"/>
          </w:rPr>
          <w:t>Early years and childcare | West Northamptonshire Council (westnorthants.gov.uk)</w:t>
        </w:r>
      </w:hyperlink>
      <w:r w:rsidR="00D62893" w:rsidRPr="00D62893">
        <w:rPr>
          <w:rFonts w:ascii="Comic Sans MS" w:eastAsia="Times New Roman" w:hAnsi="Comic Sans MS" w:cs="Times New Roman"/>
          <w:kern w:val="0"/>
          <w:sz w:val="20"/>
          <w:szCs w:val="20"/>
          <w:lang w:eastAsia="en-GB"/>
          <w14:ligatures w14:val="none"/>
        </w:rPr>
        <w:t xml:space="preserve"> - </w:t>
      </w:r>
      <w:r w:rsidR="00D62893" w:rsidRPr="00D62893">
        <w:rPr>
          <w:rFonts w:ascii="Comic Sans MS" w:hAnsi="Comic Sans MS"/>
          <w:color w:val="000000"/>
          <w:sz w:val="20"/>
          <w:szCs w:val="20"/>
        </w:rPr>
        <w:t>Families Information Service (FIS)</w:t>
      </w:r>
      <w:r w:rsidR="00D62893">
        <w:rPr>
          <w:rFonts w:ascii="Comic Sans MS" w:hAnsi="Comic Sans MS"/>
          <w:color w:val="000000"/>
          <w:sz w:val="20"/>
          <w:szCs w:val="20"/>
        </w:rPr>
        <w:t>, the school and places accessible in the community.</w:t>
      </w:r>
    </w:p>
    <w:p w14:paraId="7D922B8B"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The preschool welcomes both fathers and mothers, other relations, and carers, including childminders.</w:t>
      </w:r>
    </w:p>
    <w:p w14:paraId="6B9D72DF"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We describe our preschool and its practices in terms of how it treats individuals, regardless of their gender, special educational needs, disabilities, background, religion, ethnicity, or competence in Spoken English.</w:t>
      </w:r>
    </w:p>
    <w:p w14:paraId="124CCD20" w14:textId="02240114" w:rsid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Our </w:t>
      </w:r>
      <w:r w:rsidR="00D62893">
        <w:rPr>
          <w:rFonts w:ascii="Comic Sans MS" w:eastAsia="Times New Roman" w:hAnsi="Comic Sans MS" w:cs="Times New Roman"/>
          <w:kern w:val="0"/>
          <w:sz w:val="20"/>
          <w:szCs w:val="20"/>
          <w:lang w:eastAsia="en-GB"/>
          <w14:ligatures w14:val="none"/>
        </w:rPr>
        <w:t>Pre-school Lead</w:t>
      </w:r>
      <w:r w:rsidRPr="00771E80">
        <w:rPr>
          <w:rFonts w:ascii="Comic Sans MS" w:eastAsia="Times New Roman" w:hAnsi="Comic Sans MS" w:cs="Times New Roman"/>
          <w:kern w:val="0"/>
          <w:sz w:val="20"/>
          <w:szCs w:val="20"/>
          <w:lang w:eastAsia="en-GB"/>
          <w14:ligatures w14:val="none"/>
        </w:rPr>
        <w:t xml:space="preserve"> takes responsibility for meeting with new families ensuring they have the correct literature regarding the Pre-school and collating information, including a waiting list.</w:t>
      </w:r>
    </w:p>
    <w:p w14:paraId="2765FEB2"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t>Offering Places</w:t>
      </w:r>
    </w:p>
    <w:p w14:paraId="0EE8C3BD" w14:textId="72E8CB51" w:rsidR="00771E80" w:rsidRPr="002364C8" w:rsidRDefault="000738E8"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2364C8">
        <w:rPr>
          <w:rFonts w:ascii="Comic Sans MS" w:hAnsi="Comic Sans MS"/>
          <w:sz w:val="20"/>
          <w:szCs w:val="20"/>
        </w:rPr>
        <w:t xml:space="preserve">Places will usually be offered on a first-come, first-served basis if there are places available, but if there is a waiting list, the </w:t>
      </w:r>
      <w:r w:rsidR="002364C8" w:rsidRPr="002364C8">
        <w:rPr>
          <w:rFonts w:ascii="Comic Sans MS" w:hAnsi="Comic Sans MS"/>
          <w:sz w:val="20"/>
          <w:szCs w:val="20"/>
        </w:rPr>
        <w:t>Pre-school</w:t>
      </w:r>
      <w:r w:rsidRPr="002364C8">
        <w:rPr>
          <w:rFonts w:ascii="Comic Sans MS" w:hAnsi="Comic Sans MS"/>
          <w:sz w:val="20"/>
          <w:szCs w:val="20"/>
        </w:rPr>
        <w:t xml:space="preserve"> will use the following admission criteria which will be applied in the following order of priority:</w:t>
      </w:r>
      <w:r w:rsidRPr="002364C8">
        <w:rPr>
          <w:rFonts w:ascii="Comic Sans MS" w:eastAsia="Times New Roman" w:hAnsi="Comic Sans MS" w:cs="Times New Roman"/>
          <w:kern w:val="0"/>
          <w:sz w:val="20"/>
          <w:szCs w:val="20"/>
          <w:lang w:eastAsia="en-GB"/>
          <w14:ligatures w14:val="none"/>
        </w:rPr>
        <w:t xml:space="preserve"> </w:t>
      </w:r>
    </w:p>
    <w:p w14:paraId="28846AF8" w14:textId="3718E758" w:rsidR="00E45FB8" w:rsidRPr="002364C8" w:rsidRDefault="00E45FB8" w:rsidP="00E45FB8">
      <w:pPr>
        <w:pStyle w:val="ListParagraph"/>
        <w:numPr>
          <w:ilvl w:val="0"/>
          <w:numId w:val="2"/>
        </w:num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Children with a sibling continuing at the school at the time of admission of the child</w:t>
      </w:r>
    </w:p>
    <w:p w14:paraId="52B0C209" w14:textId="5043CD12" w:rsidR="00C87822" w:rsidRPr="002364C8" w:rsidRDefault="00C87822" w:rsidP="00E45FB8">
      <w:pPr>
        <w:pStyle w:val="ListParagraph"/>
        <w:numPr>
          <w:ilvl w:val="0"/>
          <w:numId w:val="2"/>
        </w:num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Birth order</w:t>
      </w:r>
    </w:p>
    <w:p w14:paraId="46AADA10" w14:textId="38CE4E65" w:rsidR="00C87822" w:rsidRPr="002364C8" w:rsidRDefault="00C87822" w:rsidP="00E45FB8">
      <w:pPr>
        <w:pStyle w:val="ListParagraph"/>
        <w:numPr>
          <w:ilvl w:val="0"/>
          <w:numId w:val="2"/>
        </w:num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On a first-come-first-served basis</w:t>
      </w:r>
    </w:p>
    <w:p w14:paraId="18F05A66" w14:textId="7BC853E5" w:rsidR="00771E80" w:rsidRPr="002364C8" w:rsidRDefault="00C87822" w:rsidP="00771E80">
      <w:pPr>
        <w:pStyle w:val="ListParagraph"/>
        <w:numPr>
          <w:ilvl w:val="0"/>
          <w:numId w:val="2"/>
        </w:num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 xml:space="preserve">Waiting list children will be given a </w:t>
      </w:r>
      <w:r w:rsidR="004C2A8F">
        <w:rPr>
          <w:rFonts w:ascii="Comic Sans MS" w:hAnsi="Comic Sans MS"/>
          <w:sz w:val="20"/>
          <w:szCs w:val="20"/>
        </w:rPr>
        <w:t xml:space="preserve">priority </w:t>
      </w:r>
      <w:r w:rsidRPr="002364C8">
        <w:rPr>
          <w:rFonts w:ascii="Comic Sans MS" w:hAnsi="Comic Sans MS"/>
          <w:sz w:val="20"/>
          <w:szCs w:val="20"/>
        </w:rPr>
        <w:t>place</w:t>
      </w:r>
      <w:r w:rsidR="004C2A8F">
        <w:rPr>
          <w:rFonts w:ascii="Comic Sans MS" w:hAnsi="Comic Sans MS"/>
          <w:sz w:val="20"/>
          <w:szCs w:val="20"/>
        </w:rPr>
        <w:t>,</w:t>
      </w:r>
      <w:r w:rsidRPr="002364C8">
        <w:rPr>
          <w:rFonts w:ascii="Comic Sans MS" w:hAnsi="Comic Sans MS"/>
          <w:sz w:val="20"/>
          <w:szCs w:val="20"/>
        </w:rPr>
        <w:t xml:space="preserve"> before additional places</w:t>
      </w:r>
    </w:p>
    <w:p w14:paraId="0663FCDD" w14:textId="24804606" w:rsidR="00554183" w:rsidRDefault="00554183" w:rsidP="00C87822">
      <w:pPr>
        <w:shd w:val="clear" w:color="auto" w:fill="FFFFFF"/>
        <w:spacing w:before="100" w:beforeAutospacing="1" w:after="100" w:afterAutospacing="1" w:line="240" w:lineRule="auto"/>
        <w:rPr>
          <w:rFonts w:ascii="Comic Sans MS" w:hAnsi="Comic Sans MS"/>
          <w:sz w:val="20"/>
          <w:szCs w:val="20"/>
        </w:rPr>
      </w:pPr>
      <w:r>
        <w:rPr>
          <w:rFonts w:ascii="Comic Sans MS" w:hAnsi="Comic Sans MS"/>
          <w:sz w:val="20"/>
          <w:szCs w:val="20"/>
        </w:rPr>
        <w:t>Names may be registered at any time – names are accepted from birth.</w:t>
      </w:r>
    </w:p>
    <w:p w14:paraId="6E66CB1E" w14:textId="4588CBA0" w:rsidR="00C87822" w:rsidRDefault="00C87822" w:rsidP="00C87822">
      <w:p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Places will always be confirmed by the school administration team by email or telephone</w:t>
      </w:r>
      <w:r w:rsidR="00554183">
        <w:rPr>
          <w:rFonts w:ascii="Comic Sans MS" w:hAnsi="Comic Sans MS"/>
          <w:sz w:val="20"/>
          <w:szCs w:val="20"/>
        </w:rPr>
        <w:t>, the term before the child is expected to start</w:t>
      </w:r>
      <w:r w:rsidR="003C7466">
        <w:rPr>
          <w:rFonts w:ascii="Comic Sans MS" w:hAnsi="Comic Sans MS"/>
          <w:sz w:val="20"/>
          <w:szCs w:val="20"/>
        </w:rPr>
        <w:t>, as follows:</w:t>
      </w:r>
    </w:p>
    <w:tbl>
      <w:tblPr>
        <w:tblStyle w:val="TableGrid"/>
        <w:tblW w:w="0" w:type="auto"/>
        <w:tblLook w:val="04A0" w:firstRow="1" w:lastRow="0" w:firstColumn="1" w:lastColumn="0" w:noHBand="0" w:noVBand="1"/>
      </w:tblPr>
      <w:tblGrid>
        <w:gridCol w:w="4508"/>
        <w:gridCol w:w="4508"/>
      </w:tblGrid>
      <w:tr w:rsidR="003C7466" w14:paraId="5DF89EC4" w14:textId="77777777" w:rsidTr="003C7466">
        <w:tc>
          <w:tcPr>
            <w:tcW w:w="4508" w:type="dxa"/>
          </w:tcPr>
          <w:p w14:paraId="3C3170D2" w14:textId="625C94FA" w:rsidR="003C7466" w:rsidRPr="003C7466" w:rsidRDefault="003C7466" w:rsidP="003C7466">
            <w:pPr>
              <w:spacing w:before="100" w:beforeAutospacing="1" w:after="100" w:afterAutospacing="1"/>
              <w:jc w:val="center"/>
              <w:rPr>
                <w:rFonts w:ascii="Comic Sans MS" w:hAnsi="Comic Sans MS"/>
                <w:b/>
                <w:bCs/>
                <w:sz w:val="20"/>
                <w:szCs w:val="20"/>
              </w:rPr>
            </w:pPr>
            <w:r>
              <w:rPr>
                <w:rFonts w:ascii="Comic Sans MS" w:hAnsi="Comic Sans MS"/>
                <w:b/>
                <w:bCs/>
                <w:sz w:val="20"/>
                <w:szCs w:val="20"/>
              </w:rPr>
              <w:t>For start date</w:t>
            </w:r>
          </w:p>
        </w:tc>
        <w:tc>
          <w:tcPr>
            <w:tcW w:w="4508" w:type="dxa"/>
          </w:tcPr>
          <w:p w14:paraId="4FC1EEF2" w14:textId="2BCC509F" w:rsidR="003C7466" w:rsidRPr="003C7466" w:rsidRDefault="003C7466" w:rsidP="003C7466">
            <w:pPr>
              <w:spacing w:before="100" w:beforeAutospacing="1" w:after="100" w:afterAutospacing="1"/>
              <w:jc w:val="center"/>
              <w:rPr>
                <w:rFonts w:ascii="Comic Sans MS" w:hAnsi="Comic Sans MS"/>
                <w:b/>
                <w:bCs/>
                <w:sz w:val="20"/>
                <w:szCs w:val="20"/>
              </w:rPr>
            </w:pPr>
            <w:r>
              <w:rPr>
                <w:rFonts w:ascii="Comic Sans MS" w:hAnsi="Comic Sans MS"/>
                <w:b/>
                <w:bCs/>
                <w:sz w:val="20"/>
                <w:szCs w:val="20"/>
              </w:rPr>
              <w:t>Parents / Carers informed of place</w:t>
            </w:r>
          </w:p>
        </w:tc>
      </w:tr>
      <w:tr w:rsidR="003C7466" w14:paraId="185BF42E" w14:textId="77777777" w:rsidTr="003C7466">
        <w:tc>
          <w:tcPr>
            <w:tcW w:w="4508" w:type="dxa"/>
          </w:tcPr>
          <w:p w14:paraId="25EFB1C7" w14:textId="33D9BF8D"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In September</w:t>
            </w:r>
          </w:p>
        </w:tc>
        <w:tc>
          <w:tcPr>
            <w:tcW w:w="4508" w:type="dxa"/>
          </w:tcPr>
          <w:p w14:paraId="7783DA55" w14:textId="46B9EF48"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May</w:t>
            </w:r>
          </w:p>
        </w:tc>
      </w:tr>
      <w:tr w:rsidR="003C7466" w14:paraId="7B9C06B0" w14:textId="77777777" w:rsidTr="003C7466">
        <w:tc>
          <w:tcPr>
            <w:tcW w:w="4508" w:type="dxa"/>
          </w:tcPr>
          <w:p w14:paraId="1AB34196" w14:textId="3746984E"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In January</w:t>
            </w:r>
          </w:p>
        </w:tc>
        <w:tc>
          <w:tcPr>
            <w:tcW w:w="4508" w:type="dxa"/>
          </w:tcPr>
          <w:p w14:paraId="69E7C5CC" w14:textId="1778914E"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October</w:t>
            </w:r>
          </w:p>
        </w:tc>
      </w:tr>
      <w:tr w:rsidR="003C7466" w14:paraId="2AE0BEB5" w14:textId="77777777" w:rsidTr="003C7466">
        <w:tc>
          <w:tcPr>
            <w:tcW w:w="4508" w:type="dxa"/>
          </w:tcPr>
          <w:p w14:paraId="2BB97723" w14:textId="49B13C67"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After Easter</w:t>
            </w:r>
          </w:p>
        </w:tc>
        <w:tc>
          <w:tcPr>
            <w:tcW w:w="4508" w:type="dxa"/>
          </w:tcPr>
          <w:p w14:paraId="051C5475" w14:textId="4AE81B0C" w:rsidR="003C7466" w:rsidRDefault="003C7466" w:rsidP="003C7466">
            <w:pPr>
              <w:spacing w:before="100" w:beforeAutospacing="1" w:after="100" w:afterAutospacing="1"/>
              <w:jc w:val="center"/>
              <w:rPr>
                <w:rFonts w:ascii="Comic Sans MS" w:hAnsi="Comic Sans MS"/>
                <w:sz w:val="20"/>
                <w:szCs w:val="20"/>
              </w:rPr>
            </w:pPr>
            <w:r>
              <w:rPr>
                <w:rFonts w:ascii="Comic Sans MS" w:hAnsi="Comic Sans MS"/>
                <w:sz w:val="20"/>
                <w:szCs w:val="20"/>
              </w:rPr>
              <w:t>January</w:t>
            </w:r>
          </w:p>
        </w:tc>
      </w:tr>
    </w:tbl>
    <w:p w14:paraId="3B49FEC9" w14:textId="45084053" w:rsidR="002364C8" w:rsidRPr="002364C8" w:rsidRDefault="002364C8" w:rsidP="00C87822">
      <w:pPr>
        <w:shd w:val="clear" w:color="auto" w:fill="FFFFFF"/>
        <w:spacing w:before="100" w:beforeAutospacing="1" w:after="100" w:afterAutospacing="1" w:line="240" w:lineRule="auto"/>
        <w:rPr>
          <w:rFonts w:ascii="Comic Sans MS" w:hAnsi="Comic Sans MS"/>
          <w:sz w:val="20"/>
          <w:szCs w:val="20"/>
        </w:rPr>
      </w:pPr>
      <w:r w:rsidRPr="002364C8">
        <w:rPr>
          <w:rFonts w:ascii="Comic Sans MS" w:hAnsi="Comic Sans MS"/>
          <w:sz w:val="20"/>
          <w:szCs w:val="20"/>
        </w:rPr>
        <w:t>A child requiring a full-time place may take priority over one requiring a part-time place</w:t>
      </w:r>
      <w:r>
        <w:rPr>
          <w:rFonts w:ascii="Comic Sans MS" w:hAnsi="Comic Sans MS"/>
          <w:sz w:val="20"/>
          <w:szCs w:val="20"/>
        </w:rPr>
        <w:t>.</w:t>
      </w:r>
    </w:p>
    <w:p w14:paraId="4B017060"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Government funding for early education can be used for hours within funded sessions, and the additional paid-for hours will be charged at the amount required. </w:t>
      </w:r>
    </w:p>
    <w:p w14:paraId="61649CB4" w14:textId="77777777" w:rsidR="00554183" w:rsidRDefault="00771E80" w:rsidP="085D564C">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lastRenderedPageBreak/>
        <w:t xml:space="preserve">Fully funded sessions may be available, subject to eligibility and the availability of sessions and staffing arrangements. All funded sessions are now in line with the flexible arrangement as specified by the Government. </w:t>
      </w:r>
    </w:p>
    <w:p w14:paraId="057ABAFD" w14:textId="39AA9D62" w:rsidR="00771E80" w:rsidRDefault="00771E80" w:rsidP="085D564C">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When you register your child for their funded place, </w:t>
      </w:r>
      <w:r w:rsidR="00554183">
        <w:rPr>
          <w:rFonts w:ascii="Comic Sans MS" w:eastAsia="Times New Roman" w:hAnsi="Comic Sans MS" w:cs="Times New Roman"/>
          <w:kern w:val="0"/>
          <w:sz w:val="20"/>
          <w:szCs w:val="20"/>
          <w:lang w:eastAsia="en-GB"/>
          <w14:ligatures w14:val="none"/>
        </w:rPr>
        <w:t>we</w:t>
      </w:r>
      <w:r w:rsidRPr="00771E80">
        <w:rPr>
          <w:rFonts w:ascii="Comic Sans MS" w:eastAsia="Times New Roman" w:hAnsi="Comic Sans MS" w:cs="Times New Roman"/>
          <w:kern w:val="0"/>
          <w:sz w:val="20"/>
          <w:szCs w:val="20"/>
          <w:lang w:eastAsia="en-GB"/>
          <w14:ligatures w14:val="none"/>
        </w:rPr>
        <w:t xml:space="preserve"> will</w:t>
      </w:r>
      <w:r w:rsidR="00554183">
        <w:rPr>
          <w:rFonts w:ascii="Comic Sans MS" w:eastAsia="Times New Roman" w:hAnsi="Comic Sans MS" w:cs="Times New Roman"/>
          <w:kern w:val="0"/>
          <w:sz w:val="20"/>
          <w:szCs w:val="20"/>
          <w:lang w:eastAsia="en-GB"/>
          <w14:ligatures w14:val="none"/>
        </w:rPr>
        <w:t xml:space="preserve"> </w:t>
      </w:r>
      <w:r w:rsidR="035C16B1" w:rsidRPr="00771E80">
        <w:rPr>
          <w:rFonts w:ascii="Comic Sans MS" w:eastAsia="Times New Roman" w:hAnsi="Comic Sans MS" w:cs="Times New Roman"/>
          <w:kern w:val="0"/>
          <w:sz w:val="20"/>
          <w:szCs w:val="20"/>
          <w:lang w:eastAsia="en-GB"/>
          <w14:ligatures w14:val="none"/>
        </w:rPr>
        <w:t xml:space="preserve">offer either a morning session, an afternoon session or a full day session. </w:t>
      </w:r>
      <w:r w:rsidR="00554183">
        <w:rPr>
          <w:rFonts w:ascii="Comic Sans MS" w:eastAsia="Times New Roman" w:hAnsi="Comic Sans MS" w:cs="Times New Roman"/>
          <w:kern w:val="0"/>
          <w:sz w:val="20"/>
          <w:szCs w:val="20"/>
          <w:lang w:eastAsia="en-GB"/>
          <w14:ligatures w14:val="none"/>
        </w:rPr>
        <w:t>Every effort is made to accommodate parental preference.</w:t>
      </w:r>
    </w:p>
    <w:p w14:paraId="239FED25" w14:textId="3743A8AC" w:rsidR="00554183" w:rsidRDefault="00554183" w:rsidP="085D564C">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If places are declined, then the next child on the list is offered a place.</w:t>
      </w:r>
    </w:p>
    <w:p w14:paraId="08E69F9F" w14:textId="2A08D10D" w:rsidR="00554183" w:rsidRPr="00771E80" w:rsidRDefault="00554183" w:rsidP="085D564C">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kern w:val="0"/>
          <w:sz w:val="20"/>
          <w:szCs w:val="20"/>
          <w:lang w:eastAsia="en-GB"/>
          <w14:ligatures w14:val="none"/>
        </w:rPr>
        <w:t>When a child cannot immediately take up a place offered, there must be a clear agreement, in writing, between parents and school indicating for how long the place will be kept open.</w:t>
      </w:r>
    </w:p>
    <w:p w14:paraId="2F0D540B"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i/>
          <w:iCs/>
          <w:kern w:val="0"/>
          <w:sz w:val="20"/>
          <w:szCs w:val="20"/>
          <w:lang w:eastAsia="en-GB"/>
          <w14:ligatures w14:val="none"/>
        </w:rPr>
        <w:t>See fees policy.</w:t>
      </w:r>
      <w:r w:rsidRPr="00771E80">
        <w:rPr>
          <w:rFonts w:ascii="Comic Sans MS" w:eastAsia="Times New Roman" w:hAnsi="Comic Sans MS" w:cs="Times New Roman"/>
          <w:i/>
          <w:iCs/>
          <w:kern w:val="0"/>
          <w:sz w:val="20"/>
          <w:szCs w:val="20"/>
          <w:lang w:eastAsia="en-GB"/>
          <w14:ligatures w14:val="none"/>
        </w:rPr>
        <w:t xml:space="preserve"> </w:t>
      </w:r>
    </w:p>
    <w:p w14:paraId="2D5DF108"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Prior to a child attending our preschool, parents must complete and sign a contract and registration form. These forms provide the preschool with personal details relating to the child. For example, name, date of birth, address, emergency contact details, parental responsibilities, dietary requirements, collection arrangements, fees, and sessions, contact details for parents, doctor’s contact details, health visitor contact details, allergies, parental consent, and vaccinations etc. </w:t>
      </w:r>
    </w:p>
    <w:p w14:paraId="491ABB57"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t>Settling in</w:t>
      </w:r>
    </w:p>
    <w:p w14:paraId="2191DBE3" w14:textId="592A2FA2" w:rsidR="00771E80" w:rsidRPr="00771E80" w:rsidRDefault="49523C53" w:rsidP="212BFF12">
      <w:pPr>
        <w:shd w:val="clear" w:color="auto" w:fill="FFFFFF" w:themeFill="background1"/>
        <w:spacing w:before="100" w:beforeAutospacing="1" w:after="100" w:afterAutospacing="1" w:line="240" w:lineRule="auto"/>
        <w:rPr>
          <w:rFonts w:ascii="proxima-nova" w:eastAsia="Times New Roman" w:hAnsi="proxima-nova" w:cs="Times New Roman"/>
          <w:kern w:val="0"/>
          <w:sz w:val="27"/>
          <w:szCs w:val="27"/>
          <w:lang w:eastAsia="en-GB"/>
          <w14:ligatures w14:val="none"/>
        </w:rPr>
      </w:pPr>
      <w:r w:rsidRPr="00771E80">
        <w:rPr>
          <w:rFonts w:ascii="Comic Sans MS" w:eastAsia="Times New Roman" w:hAnsi="Comic Sans MS" w:cs="Times New Roman"/>
          <w:kern w:val="0"/>
          <w:sz w:val="20"/>
          <w:szCs w:val="20"/>
          <w:lang w:eastAsia="en-GB"/>
          <w14:ligatures w14:val="none"/>
        </w:rPr>
        <w:t xml:space="preserve">Once a place has been offered </w:t>
      </w:r>
      <w:r w:rsidR="740B5C77" w:rsidRPr="00771E80">
        <w:rPr>
          <w:rFonts w:ascii="Comic Sans MS" w:eastAsia="Times New Roman" w:hAnsi="Comic Sans MS" w:cs="Times New Roman"/>
          <w:kern w:val="0"/>
          <w:sz w:val="20"/>
          <w:szCs w:val="20"/>
          <w:lang w:eastAsia="en-GB"/>
          <w14:ligatures w14:val="none"/>
        </w:rPr>
        <w:t xml:space="preserve">to </w:t>
      </w:r>
      <w:r w:rsidRPr="00771E80">
        <w:rPr>
          <w:rFonts w:ascii="Comic Sans MS" w:eastAsia="Times New Roman" w:hAnsi="Comic Sans MS" w:cs="Times New Roman"/>
          <w:kern w:val="0"/>
          <w:sz w:val="20"/>
          <w:szCs w:val="20"/>
          <w:lang w:eastAsia="en-GB"/>
          <w14:ligatures w14:val="none"/>
        </w:rPr>
        <w:t>each child</w:t>
      </w:r>
      <w:r w:rsidR="2BB3E25E" w:rsidRPr="00771E80">
        <w:rPr>
          <w:rFonts w:ascii="Comic Sans MS" w:eastAsia="Times New Roman" w:hAnsi="Comic Sans MS" w:cs="Times New Roman"/>
          <w:kern w:val="0"/>
          <w:sz w:val="20"/>
          <w:szCs w:val="20"/>
          <w:lang w:eastAsia="en-GB"/>
          <w14:ligatures w14:val="none"/>
        </w:rPr>
        <w:t>,</w:t>
      </w:r>
      <w:r w:rsidRPr="00771E80">
        <w:rPr>
          <w:rFonts w:ascii="Comic Sans MS" w:eastAsia="Times New Roman" w:hAnsi="Comic Sans MS" w:cs="Times New Roman"/>
          <w:kern w:val="0"/>
          <w:sz w:val="20"/>
          <w:szCs w:val="20"/>
          <w:lang w:eastAsia="en-GB"/>
          <w14:ligatures w14:val="none"/>
        </w:rPr>
        <w:t xml:space="preserve"> </w:t>
      </w:r>
      <w:r w:rsidR="00A9B84D" w:rsidRPr="00771E80">
        <w:rPr>
          <w:rFonts w:ascii="Comic Sans MS" w:eastAsia="Times New Roman" w:hAnsi="Comic Sans MS" w:cs="Times New Roman"/>
          <w:kern w:val="0"/>
          <w:sz w:val="20"/>
          <w:szCs w:val="20"/>
          <w:lang w:eastAsia="en-GB"/>
          <w14:ligatures w14:val="none"/>
        </w:rPr>
        <w:t>t</w:t>
      </w:r>
      <w:r w:rsidRPr="00771E80">
        <w:rPr>
          <w:rFonts w:ascii="Comic Sans MS" w:eastAsia="Times New Roman" w:hAnsi="Comic Sans MS" w:cs="Times New Roman"/>
          <w:kern w:val="0"/>
          <w:sz w:val="20"/>
          <w:szCs w:val="20"/>
          <w:lang w:eastAsia="en-GB"/>
          <w14:ligatures w14:val="none"/>
        </w:rPr>
        <w:t xml:space="preserve">he </w:t>
      </w:r>
      <w:r w:rsidR="0BCDC0FE">
        <w:rPr>
          <w:rFonts w:ascii="Comic Sans MS" w:eastAsia="Times New Roman" w:hAnsi="Comic Sans MS" w:cs="Times New Roman"/>
          <w:kern w:val="0"/>
          <w:sz w:val="20"/>
          <w:szCs w:val="20"/>
          <w:lang w:eastAsia="en-GB"/>
          <w14:ligatures w14:val="none"/>
        </w:rPr>
        <w:t>Pre-school Lead</w:t>
      </w:r>
      <w:r w:rsidRPr="00771E80">
        <w:rPr>
          <w:rFonts w:ascii="Comic Sans MS" w:eastAsia="Times New Roman" w:hAnsi="Comic Sans MS" w:cs="Times New Roman"/>
          <w:kern w:val="0"/>
          <w:sz w:val="20"/>
          <w:szCs w:val="20"/>
          <w:lang w:eastAsia="en-GB"/>
          <w14:ligatures w14:val="none"/>
        </w:rPr>
        <w:t xml:space="preserve"> will take responsibility for contacting families and arranging appropriate settling in sessions (stay &amp; play)</w:t>
      </w:r>
      <w:r w:rsidR="4B3E63B9" w:rsidRPr="00771E80">
        <w:rPr>
          <w:rFonts w:ascii="Comic Sans MS" w:eastAsia="Times New Roman" w:hAnsi="Comic Sans MS" w:cs="Times New Roman"/>
          <w:kern w:val="0"/>
          <w:sz w:val="20"/>
          <w:szCs w:val="20"/>
          <w:lang w:eastAsia="en-GB"/>
          <w14:ligatures w14:val="none"/>
        </w:rPr>
        <w:t xml:space="preserve"> and home visits too</w:t>
      </w:r>
      <w:r w:rsidRPr="00771E80">
        <w:rPr>
          <w:rFonts w:ascii="Comic Sans MS" w:eastAsia="Times New Roman" w:hAnsi="Comic Sans MS" w:cs="Times New Roman"/>
          <w:kern w:val="0"/>
          <w:sz w:val="20"/>
          <w:szCs w:val="20"/>
          <w:lang w:eastAsia="en-GB"/>
          <w14:ligatures w14:val="none"/>
        </w:rPr>
        <w:t xml:space="preserve">. </w:t>
      </w:r>
      <w:r w:rsidR="2D31A5B3" w:rsidRPr="00771E80">
        <w:rPr>
          <w:rFonts w:ascii="Comic Sans MS" w:eastAsia="Times New Roman" w:hAnsi="Comic Sans MS" w:cs="Times New Roman"/>
          <w:kern w:val="0"/>
          <w:sz w:val="20"/>
          <w:szCs w:val="20"/>
          <w:lang w:eastAsia="en-GB"/>
          <w14:ligatures w14:val="none"/>
        </w:rPr>
        <w:t>All t</w:t>
      </w:r>
      <w:r w:rsidRPr="00771E80">
        <w:rPr>
          <w:rFonts w:ascii="Comic Sans MS" w:eastAsia="Times New Roman" w:hAnsi="Comic Sans MS" w:cs="Times New Roman"/>
          <w:kern w:val="0"/>
          <w:sz w:val="20"/>
          <w:szCs w:val="20"/>
          <w:lang w:eastAsia="en-GB"/>
          <w14:ligatures w14:val="none"/>
        </w:rPr>
        <w:t xml:space="preserve">hese sessions </w:t>
      </w:r>
      <w:r w:rsidR="20FE7B10" w:rsidRPr="00771E80">
        <w:rPr>
          <w:rFonts w:ascii="Comic Sans MS" w:eastAsia="Times New Roman" w:hAnsi="Comic Sans MS" w:cs="Times New Roman"/>
          <w:kern w:val="0"/>
          <w:sz w:val="20"/>
          <w:szCs w:val="20"/>
          <w:lang w:eastAsia="en-GB"/>
          <w14:ligatures w14:val="none"/>
        </w:rPr>
        <w:t>allow</w:t>
      </w:r>
      <w:r w:rsidRPr="00771E80">
        <w:rPr>
          <w:rFonts w:ascii="Comic Sans MS" w:eastAsia="Times New Roman" w:hAnsi="Comic Sans MS" w:cs="Times New Roman"/>
          <w:kern w:val="0"/>
          <w:sz w:val="20"/>
          <w:szCs w:val="20"/>
          <w:lang w:eastAsia="en-GB"/>
          <w14:ligatures w14:val="none"/>
        </w:rPr>
        <w:t xml:space="preserve"> for parents to stay with their child to allow an informal introduction to the preschool and for parents and key persons to have time to communicate about specific needs and personalities. </w:t>
      </w:r>
    </w:p>
    <w:p w14:paraId="73AD60CA" w14:textId="57D45EC5" w:rsidR="00771E80" w:rsidRPr="00771E80" w:rsidRDefault="0BCDC0FE" w:rsidP="212BFF12">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B5124C">
        <w:rPr>
          <w:rFonts w:ascii="Comic Sans MS" w:eastAsia="Times New Roman" w:hAnsi="Comic Sans MS" w:cs="Times New Roman"/>
          <w:kern w:val="0"/>
          <w:sz w:val="20"/>
          <w:szCs w:val="20"/>
          <w:lang w:eastAsia="en-GB"/>
          <w14:ligatures w14:val="none"/>
        </w:rPr>
        <w:t>Any s</w:t>
      </w:r>
      <w:r w:rsidR="49523C53" w:rsidRPr="00771E80">
        <w:rPr>
          <w:rFonts w:ascii="Comic Sans MS" w:eastAsia="Times New Roman" w:hAnsi="Comic Sans MS" w:cs="Times New Roman"/>
          <w:kern w:val="0"/>
          <w:sz w:val="20"/>
          <w:szCs w:val="20"/>
          <w:lang w:eastAsia="en-GB"/>
          <w14:ligatures w14:val="none"/>
        </w:rPr>
        <w:t>ubsequent settling in sessions will be organised to meet the needs of the specific child</w:t>
      </w:r>
      <w:r w:rsidRPr="00B5124C">
        <w:rPr>
          <w:rFonts w:ascii="Comic Sans MS" w:eastAsia="Times New Roman" w:hAnsi="Comic Sans MS" w:cs="Times New Roman"/>
          <w:kern w:val="0"/>
          <w:sz w:val="20"/>
          <w:szCs w:val="20"/>
          <w:lang w:eastAsia="en-GB"/>
          <w14:ligatures w14:val="none"/>
        </w:rPr>
        <w:t>.  I</w:t>
      </w:r>
      <w:r w:rsidR="49523C53" w:rsidRPr="00771E80">
        <w:rPr>
          <w:rFonts w:ascii="Comic Sans MS" w:eastAsia="Times New Roman" w:hAnsi="Comic Sans MS" w:cs="Times New Roman"/>
          <w:kern w:val="0"/>
          <w:sz w:val="20"/>
          <w:szCs w:val="20"/>
          <w:lang w:eastAsia="en-GB"/>
          <w14:ligatures w14:val="none"/>
        </w:rPr>
        <w:t xml:space="preserve">t is important that </w:t>
      </w:r>
      <w:r w:rsidR="2000E728" w:rsidRPr="00771E80">
        <w:rPr>
          <w:rFonts w:ascii="Comic Sans MS" w:eastAsia="Times New Roman" w:hAnsi="Comic Sans MS" w:cs="Times New Roman"/>
          <w:kern w:val="0"/>
          <w:sz w:val="20"/>
          <w:szCs w:val="20"/>
          <w:lang w:eastAsia="en-GB"/>
          <w14:ligatures w14:val="none"/>
        </w:rPr>
        <w:t xml:space="preserve">the </w:t>
      </w:r>
      <w:r w:rsidR="49523C53" w:rsidRPr="00771E80">
        <w:rPr>
          <w:rFonts w:ascii="Comic Sans MS" w:eastAsia="Times New Roman" w:hAnsi="Comic Sans MS" w:cs="Times New Roman"/>
          <w:kern w:val="0"/>
          <w:sz w:val="20"/>
          <w:szCs w:val="20"/>
          <w:lang w:eastAsia="en-GB"/>
          <w14:ligatures w14:val="none"/>
        </w:rPr>
        <w:t xml:space="preserve">child, parent, and preschool are happy before a child attends their full sessions. </w:t>
      </w:r>
      <w:r w:rsidR="7999A3EF" w:rsidRPr="00771E80">
        <w:rPr>
          <w:rFonts w:ascii="Comic Sans MS" w:eastAsia="Times New Roman" w:hAnsi="Comic Sans MS" w:cs="Times New Roman"/>
          <w:kern w:val="0"/>
          <w:sz w:val="20"/>
          <w:szCs w:val="20"/>
          <w:lang w:eastAsia="en-GB"/>
          <w14:ligatures w14:val="none"/>
        </w:rPr>
        <w:t xml:space="preserve">Staff keep </w:t>
      </w:r>
      <w:r w:rsidR="49523C53" w:rsidRPr="00771E80">
        <w:rPr>
          <w:rFonts w:ascii="Comic Sans MS" w:eastAsia="Times New Roman" w:hAnsi="Comic Sans MS" w:cs="Times New Roman"/>
          <w:kern w:val="0"/>
          <w:sz w:val="20"/>
          <w:szCs w:val="20"/>
          <w:lang w:eastAsia="en-GB"/>
          <w14:ligatures w14:val="none"/>
        </w:rPr>
        <w:t>records of children’s progress during this period.</w:t>
      </w:r>
    </w:p>
    <w:p w14:paraId="5D67109B"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The settling process is viewed as an essential part of ensuring children have a positive time at preschool and we will be flexible in extending this period and offering families additional support. </w:t>
      </w:r>
    </w:p>
    <w:p w14:paraId="55F4E173" w14:textId="1F9666DB" w:rsidR="00771E80" w:rsidRPr="00771E80" w:rsidRDefault="00771E8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t>Early Years Education Funding (EYEF)</w:t>
      </w:r>
    </w:p>
    <w:p w14:paraId="2E79DC22" w14:textId="09645EB5" w:rsidR="00771E80" w:rsidRDefault="00B5124C"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5C5C95">
        <w:rPr>
          <w:rFonts w:ascii="Comic Sans MS" w:eastAsia="Times New Roman" w:hAnsi="Comic Sans MS" w:cs="Times New Roman"/>
          <w:kern w:val="0"/>
          <w:sz w:val="20"/>
          <w:szCs w:val="20"/>
          <w:lang w:eastAsia="en-GB"/>
          <w14:ligatures w14:val="none"/>
        </w:rPr>
        <w:t>St James</w:t>
      </w:r>
      <w:r w:rsidR="00771E80" w:rsidRPr="00771E80">
        <w:rPr>
          <w:rFonts w:ascii="Comic Sans MS" w:eastAsia="Times New Roman" w:hAnsi="Comic Sans MS" w:cs="Times New Roman"/>
          <w:kern w:val="0"/>
          <w:sz w:val="20"/>
          <w:szCs w:val="20"/>
          <w:lang w:eastAsia="en-GB"/>
          <w14:ligatures w14:val="none"/>
        </w:rPr>
        <w:t xml:space="preserve"> Pre-</w:t>
      </w:r>
      <w:r w:rsidRPr="005C5C95">
        <w:rPr>
          <w:rFonts w:ascii="Comic Sans MS" w:eastAsia="Times New Roman" w:hAnsi="Comic Sans MS" w:cs="Times New Roman"/>
          <w:kern w:val="0"/>
          <w:sz w:val="20"/>
          <w:szCs w:val="20"/>
          <w:lang w:eastAsia="en-GB"/>
          <w14:ligatures w14:val="none"/>
        </w:rPr>
        <w:t>s</w:t>
      </w:r>
      <w:r w:rsidR="00771E80" w:rsidRPr="00771E80">
        <w:rPr>
          <w:rFonts w:ascii="Comic Sans MS" w:eastAsia="Times New Roman" w:hAnsi="Comic Sans MS" w:cs="Times New Roman"/>
          <w:kern w:val="0"/>
          <w:sz w:val="20"/>
          <w:szCs w:val="20"/>
          <w:lang w:eastAsia="en-GB"/>
          <w14:ligatures w14:val="none"/>
        </w:rPr>
        <w:t xml:space="preserve">chool are in receipt of EYEF for </w:t>
      </w:r>
      <w:proofErr w:type="gramStart"/>
      <w:r w:rsidR="00771E80" w:rsidRPr="00771E80">
        <w:rPr>
          <w:rFonts w:ascii="Comic Sans MS" w:eastAsia="Times New Roman" w:hAnsi="Comic Sans MS" w:cs="Times New Roman"/>
          <w:kern w:val="0"/>
          <w:sz w:val="20"/>
          <w:szCs w:val="20"/>
          <w:lang w:eastAsia="en-GB"/>
          <w14:ligatures w14:val="none"/>
        </w:rPr>
        <w:t>3</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and 4</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year</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olds</w:t>
      </w:r>
      <w:proofErr w:type="gramEnd"/>
      <w:r w:rsidR="00771E80" w:rsidRPr="00771E80">
        <w:rPr>
          <w:rFonts w:ascii="Comic Sans MS" w:eastAsia="Times New Roman" w:hAnsi="Comic Sans MS" w:cs="Times New Roman"/>
          <w:kern w:val="0"/>
          <w:sz w:val="20"/>
          <w:szCs w:val="20"/>
          <w:lang w:eastAsia="en-GB"/>
          <w14:ligatures w14:val="none"/>
        </w:rPr>
        <w:t xml:space="preserve">. All </w:t>
      </w:r>
      <w:proofErr w:type="gramStart"/>
      <w:r w:rsidR="00771E80" w:rsidRPr="00771E80">
        <w:rPr>
          <w:rFonts w:ascii="Comic Sans MS" w:eastAsia="Times New Roman" w:hAnsi="Comic Sans MS" w:cs="Times New Roman"/>
          <w:kern w:val="0"/>
          <w:sz w:val="20"/>
          <w:szCs w:val="20"/>
          <w:lang w:eastAsia="en-GB"/>
          <w14:ligatures w14:val="none"/>
        </w:rPr>
        <w:t>3</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and 4</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year</w:t>
      </w:r>
      <w:r w:rsidR="009D242F">
        <w:rPr>
          <w:rFonts w:ascii="Comic Sans MS" w:eastAsia="Times New Roman" w:hAnsi="Comic Sans MS" w:cs="Times New Roman"/>
          <w:kern w:val="0"/>
          <w:sz w:val="20"/>
          <w:szCs w:val="20"/>
          <w:lang w:eastAsia="en-GB"/>
          <w14:ligatures w14:val="none"/>
        </w:rPr>
        <w:t xml:space="preserve"> </w:t>
      </w:r>
      <w:r w:rsidR="00771E80" w:rsidRPr="00771E80">
        <w:rPr>
          <w:rFonts w:ascii="Comic Sans MS" w:eastAsia="Times New Roman" w:hAnsi="Comic Sans MS" w:cs="Times New Roman"/>
          <w:kern w:val="0"/>
          <w:sz w:val="20"/>
          <w:szCs w:val="20"/>
          <w:lang w:eastAsia="en-GB"/>
          <w14:ligatures w14:val="none"/>
        </w:rPr>
        <w:t>olds</w:t>
      </w:r>
      <w:proofErr w:type="gramEnd"/>
      <w:r w:rsidR="00771E80" w:rsidRPr="00771E80">
        <w:rPr>
          <w:rFonts w:ascii="Comic Sans MS" w:eastAsia="Times New Roman" w:hAnsi="Comic Sans MS" w:cs="Times New Roman"/>
          <w:kern w:val="0"/>
          <w:sz w:val="20"/>
          <w:szCs w:val="20"/>
          <w:lang w:eastAsia="en-GB"/>
          <w14:ligatures w14:val="none"/>
        </w:rPr>
        <w:t xml:space="preserve"> are entitled to the Universal 15 funded hours during term time, this is available from the term following your child’s third birthday. You can take up to 570 hours free funded childcare within the hours of </w:t>
      </w:r>
      <w:r w:rsidR="21D744BA" w:rsidRPr="00771E80">
        <w:rPr>
          <w:rFonts w:ascii="Comic Sans MS" w:eastAsia="Times New Roman" w:hAnsi="Comic Sans MS" w:cs="Times New Roman"/>
          <w:kern w:val="0"/>
          <w:sz w:val="20"/>
          <w:szCs w:val="20"/>
          <w:lang w:eastAsia="en-GB"/>
          <w14:ligatures w14:val="none"/>
        </w:rPr>
        <w:t xml:space="preserve">8.45 </w:t>
      </w:r>
      <w:r w:rsidR="00771E80" w:rsidRPr="00771E80">
        <w:rPr>
          <w:rFonts w:ascii="Comic Sans MS" w:eastAsia="Times New Roman" w:hAnsi="Comic Sans MS" w:cs="Times New Roman"/>
          <w:kern w:val="0"/>
          <w:sz w:val="20"/>
          <w:szCs w:val="20"/>
          <w:lang w:eastAsia="en-GB"/>
          <w14:ligatures w14:val="none"/>
        </w:rPr>
        <w:t>am 1</w:t>
      </w:r>
      <w:r w:rsidR="048D7535" w:rsidRPr="00771E80">
        <w:rPr>
          <w:rFonts w:ascii="Comic Sans MS" w:eastAsia="Times New Roman" w:hAnsi="Comic Sans MS" w:cs="Times New Roman"/>
          <w:kern w:val="0"/>
          <w:sz w:val="20"/>
          <w:szCs w:val="20"/>
          <w:lang w:eastAsia="en-GB"/>
          <w14:ligatures w14:val="none"/>
        </w:rPr>
        <w:t>1.45 a</w:t>
      </w:r>
      <w:r w:rsidR="00771E80" w:rsidRPr="00771E80">
        <w:rPr>
          <w:rFonts w:ascii="Comic Sans MS" w:eastAsia="Times New Roman" w:hAnsi="Comic Sans MS" w:cs="Times New Roman"/>
          <w:kern w:val="0"/>
          <w:sz w:val="20"/>
          <w:szCs w:val="20"/>
          <w:lang w:eastAsia="en-GB"/>
          <w14:ligatures w14:val="none"/>
        </w:rPr>
        <w:t>m and 1</w:t>
      </w:r>
      <w:r w:rsidRPr="005C5C95">
        <w:rPr>
          <w:rFonts w:ascii="Comic Sans MS" w:eastAsia="Times New Roman" w:hAnsi="Comic Sans MS" w:cs="Times New Roman"/>
          <w:kern w:val="0"/>
          <w:sz w:val="20"/>
          <w:szCs w:val="20"/>
          <w:lang w:eastAsia="en-GB"/>
          <w14:ligatures w14:val="none"/>
        </w:rPr>
        <w:t>2.15</w:t>
      </w:r>
      <w:r w:rsidR="00771E80" w:rsidRPr="00771E80">
        <w:rPr>
          <w:rFonts w:ascii="Comic Sans MS" w:eastAsia="Times New Roman" w:hAnsi="Comic Sans MS" w:cs="Times New Roman"/>
          <w:kern w:val="0"/>
          <w:sz w:val="20"/>
          <w:szCs w:val="20"/>
          <w:lang w:eastAsia="en-GB"/>
          <w14:ligatures w14:val="none"/>
        </w:rPr>
        <w:t xml:space="preserve">pm – </w:t>
      </w:r>
      <w:r w:rsidRPr="005C5C95">
        <w:rPr>
          <w:rFonts w:ascii="Comic Sans MS" w:eastAsia="Times New Roman" w:hAnsi="Comic Sans MS" w:cs="Times New Roman"/>
          <w:kern w:val="0"/>
          <w:sz w:val="20"/>
          <w:szCs w:val="20"/>
          <w:lang w:eastAsia="en-GB"/>
          <w14:ligatures w14:val="none"/>
        </w:rPr>
        <w:t>3.15</w:t>
      </w:r>
      <w:r w:rsidR="00771E80" w:rsidRPr="00771E80">
        <w:rPr>
          <w:rFonts w:ascii="Comic Sans MS" w:eastAsia="Times New Roman" w:hAnsi="Comic Sans MS" w:cs="Times New Roman"/>
          <w:kern w:val="0"/>
          <w:sz w:val="20"/>
          <w:szCs w:val="20"/>
          <w:lang w:eastAsia="en-GB"/>
          <w14:ligatures w14:val="none"/>
        </w:rPr>
        <w:t>pm</w:t>
      </w:r>
      <w:r w:rsidR="008B3C0B">
        <w:rPr>
          <w:rFonts w:ascii="Comic Sans MS" w:eastAsia="Times New Roman" w:hAnsi="Comic Sans MS" w:cs="Times New Roman"/>
          <w:kern w:val="0"/>
          <w:sz w:val="20"/>
          <w:szCs w:val="20"/>
          <w:lang w:eastAsia="en-GB"/>
          <w14:ligatures w14:val="none"/>
        </w:rPr>
        <w:t>.</w:t>
      </w:r>
    </w:p>
    <w:p w14:paraId="7FB97F95" w14:textId="6D671577" w:rsidR="008B3C0B" w:rsidRPr="00771E80" w:rsidRDefault="00390A3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hyperlink r:id="rId11" w:history="1">
        <w:r w:rsidR="008B3C0B">
          <w:rPr>
            <w:rStyle w:val="Hyperlink"/>
          </w:rPr>
          <w:t>Get free childcare if you're working: step by step - GOV.UK (www.gov.uk)</w:t>
        </w:r>
      </w:hyperlink>
    </w:p>
    <w:p w14:paraId="32CA190B" w14:textId="1BAEBE08"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To access this funding, you need to complete a EYEF form and show your child’s birth certificate to the </w:t>
      </w:r>
      <w:r w:rsidR="00B5124C" w:rsidRPr="005C5C95">
        <w:rPr>
          <w:rFonts w:ascii="Comic Sans MS" w:eastAsia="Times New Roman" w:hAnsi="Comic Sans MS" w:cs="Times New Roman"/>
          <w:kern w:val="0"/>
          <w:sz w:val="20"/>
          <w:szCs w:val="20"/>
          <w:lang w:eastAsia="en-GB"/>
          <w14:ligatures w14:val="none"/>
        </w:rPr>
        <w:t>office</w:t>
      </w:r>
      <w:r w:rsidRPr="00771E80">
        <w:rPr>
          <w:rFonts w:ascii="Comic Sans MS" w:eastAsia="Times New Roman" w:hAnsi="Comic Sans MS" w:cs="Times New Roman"/>
          <w:kern w:val="0"/>
          <w:sz w:val="20"/>
          <w:szCs w:val="20"/>
          <w:lang w:eastAsia="en-GB"/>
          <w14:ligatures w14:val="none"/>
        </w:rPr>
        <w:t>.</w:t>
      </w:r>
    </w:p>
    <w:p w14:paraId="0E2F9271" w14:textId="0C8D6500"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b/>
          <w:bCs/>
          <w:kern w:val="0"/>
          <w:sz w:val="20"/>
          <w:szCs w:val="20"/>
          <w:lang w:eastAsia="en-GB"/>
          <w14:ligatures w14:val="none"/>
        </w:rPr>
        <w:lastRenderedPageBreak/>
        <w:t>30 Hour Funded Agreement:</w:t>
      </w:r>
    </w:p>
    <w:p w14:paraId="5211AB8D" w14:textId="6D2DD39B"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The Pre-School is open</w:t>
      </w:r>
      <w:r w:rsidR="00B5124C" w:rsidRPr="005C5C95">
        <w:rPr>
          <w:rFonts w:ascii="Comic Sans MS" w:eastAsia="Times New Roman" w:hAnsi="Comic Sans MS" w:cs="Times New Roman"/>
          <w:kern w:val="0"/>
          <w:sz w:val="20"/>
          <w:szCs w:val="20"/>
          <w:lang w:eastAsia="en-GB"/>
          <w14:ligatures w14:val="none"/>
        </w:rPr>
        <w:t xml:space="preserve"> term-time only</w:t>
      </w:r>
      <w:r w:rsidRPr="00771E80">
        <w:rPr>
          <w:rFonts w:ascii="Comic Sans MS" w:eastAsia="Times New Roman" w:hAnsi="Comic Sans MS" w:cs="Times New Roman"/>
          <w:kern w:val="0"/>
          <w:sz w:val="20"/>
          <w:szCs w:val="20"/>
          <w:lang w:eastAsia="en-GB"/>
          <w14:ligatures w14:val="none"/>
        </w:rPr>
        <w:t xml:space="preserve">. The Pre-School can offer 30 funded hours or up to 30 hours a week. </w:t>
      </w:r>
    </w:p>
    <w:p w14:paraId="0AEF2A66" w14:textId="77777777" w:rsidR="00771E80" w:rsidRPr="00771E80" w:rsidRDefault="00771E80" w:rsidP="00771E80">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Each child’s maximum free entitlement for both the ‘Universal’ and the ‘Extended’ offer will be the same, 570 hours per year universal hours and 570 extended hours, totalling 1140 hours.</w:t>
      </w:r>
    </w:p>
    <w:p w14:paraId="143A4D4B" w14:textId="774CCCC6" w:rsidR="00771E80" w:rsidRPr="00771E80" w:rsidRDefault="00771E80"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You can take up to 1140 hours free funded childcare across the </w:t>
      </w:r>
      <w:r w:rsidR="004C2A8F">
        <w:rPr>
          <w:rFonts w:ascii="Comic Sans MS" w:eastAsia="Times New Roman" w:hAnsi="Comic Sans MS" w:cs="Times New Roman"/>
          <w:kern w:val="0"/>
          <w:sz w:val="20"/>
          <w:szCs w:val="20"/>
          <w:lang w:eastAsia="en-GB"/>
          <w14:ligatures w14:val="none"/>
        </w:rPr>
        <w:t>38</w:t>
      </w:r>
      <w:r w:rsidRPr="00771E80">
        <w:rPr>
          <w:rFonts w:ascii="Comic Sans MS" w:eastAsia="Times New Roman" w:hAnsi="Comic Sans MS" w:cs="Times New Roman"/>
          <w:kern w:val="0"/>
          <w:sz w:val="20"/>
          <w:szCs w:val="20"/>
          <w:lang w:eastAsia="en-GB"/>
          <w14:ligatures w14:val="none"/>
        </w:rPr>
        <w:t xml:space="preserve"> weeks, within the hours of </w:t>
      </w:r>
      <w:r w:rsidR="6AAB8A25" w:rsidRPr="00771E80">
        <w:rPr>
          <w:rFonts w:ascii="Comic Sans MS" w:eastAsia="Times New Roman" w:hAnsi="Comic Sans MS" w:cs="Times New Roman"/>
          <w:kern w:val="0"/>
          <w:sz w:val="20"/>
          <w:szCs w:val="20"/>
          <w:lang w:eastAsia="en-GB"/>
          <w14:ligatures w14:val="none"/>
        </w:rPr>
        <w:t xml:space="preserve">8.45 </w:t>
      </w:r>
      <w:r w:rsidRPr="00771E80">
        <w:rPr>
          <w:rFonts w:ascii="Comic Sans MS" w:eastAsia="Times New Roman" w:hAnsi="Comic Sans MS" w:cs="Times New Roman"/>
          <w:kern w:val="0"/>
          <w:sz w:val="20"/>
          <w:szCs w:val="20"/>
          <w:lang w:eastAsia="en-GB"/>
          <w14:ligatures w14:val="none"/>
        </w:rPr>
        <w:t>am 1</w:t>
      </w:r>
      <w:r w:rsidR="0070397A" w:rsidRPr="00771E80">
        <w:rPr>
          <w:rFonts w:ascii="Comic Sans MS" w:eastAsia="Times New Roman" w:hAnsi="Comic Sans MS" w:cs="Times New Roman"/>
          <w:kern w:val="0"/>
          <w:sz w:val="20"/>
          <w:szCs w:val="20"/>
          <w:lang w:eastAsia="en-GB"/>
          <w14:ligatures w14:val="none"/>
        </w:rPr>
        <w:t>1.45 a</w:t>
      </w:r>
      <w:r w:rsidRPr="00771E80">
        <w:rPr>
          <w:rFonts w:ascii="Comic Sans MS" w:eastAsia="Times New Roman" w:hAnsi="Comic Sans MS" w:cs="Times New Roman"/>
          <w:kern w:val="0"/>
          <w:sz w:val="20"/>
          <w:szCs w:val="20"/>
          <w:lang w:eastAsia="en-GB"/>
          <w14:ligatures w14:val="none"/>
        </w:rPr>
        <w:t xml:space="preserve">m and </w:t>
      </w:r>
      <w:r w:rsidR="6A4BF715" w:rsidRPr="00771E80">
        <w:rPr>
          <w:rFonts w:ascii="Comic Sans MS" w:eastAsia="Times New Roman" w:hAnsi="Comic Sans MS" w:cs="Times New Roman"/>
          <w:kern w:val="0"/>
          <w:sz w:val="20"/>
          <w:szCs w:val="20"/>
          <w:lang w:eastAsia="en-GB"/>
          <w14:ligatures w14:val="none"/>
        </w:rPr>
        <w:t>12.15 p</w:t>
      </w:r>
      <w:r w:rsidRPr="00771E80">
        <w:rPr>
          <w:rFonts w:ascii="Comic Sans MS" w:eastAsia="Times New Roman" w:hAnsi="Comic Sans MS" w:cs="Times New Roman"/>
          <w:kern w:val="0"/>
          <w:sz w:val="20"/>
          <w:szCs w:val="20"/>
          <w:lang w:eastAsia="en-GB"/>
          <w14:ligatures w14:val="none"/>
        </w:rPr>
        <w:t xml:space="preserve">m – </w:t>
      </w:r>
      <w:r w:rsidR="07B5EE62" w:rsidRPr="00771E80">
        <w:rPr>
          <w:rFonts w:ascii="Comic Sans MS" w:eastAsia="Times New Roman" w:hAnsi="Comic Sans MS" w:cs="Times New Roman"/>
          <w:kern w:val="0"/>
          <w:sz w:val="20"/>
          <w:szCs w:val="20"/>
          <w:lang w:eastAsia="en-GB"/>
          <w14:ligatures w14:val="none"/>
        </w:rPr>
        <w:t xml:space="preserve">3.15 </w:t>
      </w:r>
      <w:r w:rsidRPr="00771E80">
        <w:rPr>
          <w:rFonts w:ascii="Comic Sans MS" w:eastAsia="Times New Roman" w:hAnsi="Comic Sans MS" w:cs="Times New Roman"/>
          <w:kern w:val="0"/>
          <w:sz w:val="20"/>
          <w:szCs w:val="20"/>
          <w:lang w:eastAsia="en-GB"/>
          <w14:ligatures w14:val="none"/>
        </w:rPr>
        <w:t xml:space="preserve">pm. </w:t>
      </w:r>
      <w:r w:rsidR="004C2A8F">
        <w:rPr>
          <w:rFonts w:ascii="Comic Sans MS" w:eastAsia="Times New Roman" w:hAnsi="Comic Sans MS" w:cs="Times New Roman"/>
          <w:kern w:val="0"/>
          <w:sz w:val="20"/>
          <w:szCs w:val="20"/>
          <w:lang w:eastAsia="en-GB"/>
          <w14:ligatures w14:val="none"/>
        </w:rPr>
        <w:t xml:space="preserve">The additional 12 hours can be used at alternative provisions through the school holidays. </w:t>
      </w:r>
    </w:p>
    <w:p w14:paraId="24366235" w14:textId="67EB65EE" w:rsidR="0EA70EB1" w:rsidRDefault="0EA70EB1" w:rsidP="6E510A2A">
      <w:pPr>
        <w:shd w:val="clear" w:color="auto" w:fill="FFFFFF" w:themeFill="background1"/>
        <w:spacing w:beforeAutospacing="1" w:afterAutospacing="1" w:line="240" w:lineRule="auto"/>
        <w:rPr>
          <w:rFonts w:ascii="Comic Sans MS" w:eastAsia="Comic Sans MS" w:hAnsi="Comic Sans MS" w:cs="Comic Sans MS"/>
          <w:sz w:val="20"/>
          <w:szCs w:val="20"/>
        </w:rPr>
      </w:pPr>
      <w:r w:rsidRPr="6E510A2A">
        <w:rPr>
          <w:rFonts w:ascii="Comic Sans MS" w:eastAsia="Times New Roman" w:hAnsi="Comic Sans MS" w:cs="Times New Roman"/>
          <w:sz w:val="20"/>
          <w:szCs w:val="20"/>
          <w:lang w:eastAsia="en-GB"/>
        </w:rPr>
        <w:t>To access this funding, you need to register for eligibility.</w:t>
      </w:r>
      <w:r w:rsidR="79921C87" w:rsidRPr="6E510A2A">
        <w:rPr>
          <w:rFonts w:ascii="Comic Sans MS" w:eastAsia="Times New Roman" w:hAnsi="Comic Sans MS" w:cs="Times New Roman"/>
          <w:sz w:val="20"/>
          <w:szCs w:val="20"/>
          <w:lang w:eastAsia="en-GB"/>
        </w:rPr>
        <w:t xml:space="preserve">  See </w:t>
      </w:r>
      <w:r w:rsidR="79921C87" w:rsidRPr="6E510A2A">
        <w:rPr>
          <w:rFonts w:ascii="Comic Sans MS" w:eastAsia="Times New Roman" w:hAnsi="Comic Sans MS" w:cs="Times New Roman"/>
          <w:b/>
          <w:bCs/>
          <w:sz w:val="20"/>
          <w:szCs w:val="20"/>
          <w:lang w:eastAsia="en-GB"/>
        </w:rPr>
        <w:t xml:space="preserve">Childcare Choices and the Childcare Calculator </w:t>
      </w:r>
      <w:hyperlink r:id="rId12">
        <w:r w:rsidR="79921C87" w:rsidRPr="6E510A2A">
          <w:rPr>
            <w:rStyle w:val="Hyperlink"/>
          </w:rPr>
          <w:t>Childcare Choices | 30 Hours Childcare, Tax-Free Childcare and More | Help with Costs | GOV.UK</w:t>
        </w:r>
      </w:hyperlink>
    </w:p>
    <w:p w14:paraId="2920249B" w14:textId="26031FF1" w:rsidR="005C5C95" w:rsidRDefault="65B6D302" w:rsidP="6E510A2A">
      <w:pPr>
        <w:shd w:val="clear" w:color="auto" w:fill="FFFFFF" w:themeFill="background1"/>
        <w:spacing w:before="100" w:beforeAutospacing="1" w:after="100" w:afterAutospacing="1" w:line="240" w:lineRule="auto"/>
        <w:rPr>
          <w:rFonts w:ascii="Comic Sans MS" w:eastAsia="Times New Roman" w:hAnsi="Comic Sans MS" w:cs="Times New Roman"/>
          <w:sz w:val="20"/>
          <w:szCs w:val="20"/>
          <w:lang w:eastAsia="en-GB"/>
        </w:rPr>
      </w:pPr>
      <w:r w:rsidRPr="6E510A2A">
        <w:rPr>
          <w:rFonts w:ascii="Comic Sans MS" w:eastAsia="Times New Roman" w:hAnsi="Comic Sans MS" w:cs="Times New Roman"/>
          <w:sz w:val="20"/>
          <w:szCs w:val="20"/>
          <w:lang w:eastAsia="en-GB"/>
        </w:rPr>
        <w:t>If you are eligible, you will be issued with a</w:t>
      </w:r>
      <w:r w:rsidR="009D242F">
        <w:rPr>
          <w:rFonts w:ascii="Comic Sans MS" w:eastAsia="Times New Roman" w:hAnsi="Comic Sans MS" w:cs="Times New Roman"/>
          <w:sz w:val="20"/>
          <w:szCs w:val="20"/>
          <w:lang w:eastAsia="en-GB"/>
        </w:rPr>
        <w:t>n</w:t>
      </w:r>
      <w:r w:rsidRPr="6E510A2A">
        <w:rPr>
          <w:rFonts w:ascii="Comic Sans MS" w:eastAsia="Times New Roman" w:hAnsi="Comic Sans MS" w:cs="Times New Roman"/>
          <w:sz w:val="20"/>
          <w:szCs w:val="20"/>
          <w:lang w:eastAsia="en-GB"/>
        </w:rPr>
        <w:t xml:space="preserve"> 11</w:t>
      </w:r>
      <w:r w:rsidR="009D242F">
        <w:rPr>
          <w:rFonts w:ascii="Comic Sans MS" w:eastAsia="Times New Roman" w:hAnsi="Comic Sans MS" w:cs="Times New Roman"/>
          <w:sz w:val="20"/>
          <w:szCs w:val="20"/>
          <w:lang w:eastAsia="en-GB"/>
        </w:rPr>
        <w:t>-</w:t>
      </w:r>
      <w:r w:rsidRPr="6E510A2A">
        <w:rPr>
          <w:rFonts w:ascii="Comic Sans MS" w:eastAsia="Times New Roman" w:hAnsi="Comic Sans MS" w:cs="Times New Roman"/>
          <w:sz w:val="20"/>
          <w:szCs w:val="20"/>
          <w:lang w:eastAsia="en-GB"/>
        </w:rPr>
        <w:t xml:space="preserve">digit eligibility code.  This must be shared with school as soon as possible.  Please be aware that you will be expected to reconfirm your details every </w:t>
      </w:r>
      <w:r w:rsidRPr="6E510A2A">
        <w:rPr>
          <w:rFonts w:ascii="Comic Sans MS" w:eastAsia="Times New Roman" w:hAnsi="Comic Sans MS" w:cs="Times New Roman"/>
          <w:b/>
          <w:bCs/>
          <w:sz w:val="20"/>
          <w:szCs w:val="20"/>
          <w:lang w:eastAsia="en-GB"/>
        </w:rPr>
        <w:t xml:space="preserve">3 months, </w:t>
      </w:r>
      <w:r w:rsidR="20C7D19A" w:rsidRPr="6E510A2A">
        <w:rPr>
          <w:rFonts w:ascii="Comic Sans MS" w:eastAsia="Times New Roman" w:hAnsi="Comic Sans MS" w:cs="Times New Roman"/>
          <w:sz w:val="20"/>
          <w:szCs w:val="20"/>
          <w:lang w:eastAsia="en-GB"/>
        </w:rPr>
        <w:t xml:space="preserve">or your code will expire.  </w:t>
      </w:r>
    </w:p>
    <w:p w14:paraId="71C8439B" w14:textId="54C48BE4" w:rsidR="008B3C0B" w:rsidRDefault="008B3C0B" w:rsidP="6E510A2A">
      <w:pPr>
        <w:shd w:val="clear" w:color="auto" w:fill="FFFFFF" w:themeFill="background1"/>
        <w:spacing w:before="100" w:beforeAutospacing="1" w:after="100" w:afterAutospacing="1" w:line="240" w:lineRule="auto"/>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Places are expected to be utilised fully and if a child is absent the school should be notified.</w:t>
      </w:r>
    </w:p>
    <w:p w14:paraId="563B6C57" w14:textId="3C5FC09D" w:rsidR="008B3C0B" w:rsidRDefault="008B3C0B" w:rsidP="6E510A2A">
      <w:pPr>
        <w:shd w:val="clear" w:color="auto" w:fill="FFFFFF" w:themeFill="background1"/>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Pr>
          <w:rFonts w:ascii="Comic Sans MS" w:eastAsia="Times New Roman" w:hAnsi="Comic Sans MS" w:cs="Times New Roman"/>
          <w:sz w:val="20"/>
          <w:szCs w:val="20"/>
          <w:lang w:eastAsia="en-GB"/>
        </w:rPr>
        <w:t xml:space="preserve">If a child’s attendance falls below 75%, parents/carers will be expected to attend a meeting to explain the reasons for non-attendance and discuss how it can be improved.  After 4 weeks, if attendance has not improved, </w:t>
      </w:r>
      <w:r w:rsidR="008477BD">
        <w:rPr>
          <w:rFonts w:ascii="Comic Sans MS" w:eastAsia="Times New Roman" w:hAnsi="Comic Sans MS" w:cs="Times New Roman"/>
          <w:sz w:val="20"/>
          <w:szCs w:val="20"/>
          <w:lang w:eastAsia="en-GB"/>
        </w:rPr>
        <w:t>the place will be withdrawn (if there are no extenuating circumstances) and re-allocated to a child on the waiting list.</w:t>
      </w:r>
    </w:p>
    <w:p w14:paraId="326EF18E" w14:textId="77777777" w:rsidR="005C5C95" w:rsidRDefault="005C5C95"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0300EF37" w14:textId="77777777" w:rsidR="009D242F" w:rsidRDefault="009D242F"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6A415317" w14:textId="77777777" w:rsidR="009D242F" w:rsidRDefault="009D242F"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73B30A79" w14:textId="77777777" w:rsidR="009D242F" w:rsidRDefault="009D242F"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38B3FB4E"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3E3911A3"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2BC9CB66"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6E229525"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595C3959"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0BE7710F" w14:textId="77777777" w:rsidR="008477BD" w:rsidRDefault="008477BD"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2FFC6C34" w14:textId="671D8CE5" w:rsidR="00771E80" w:rsidRDefault="00771E80"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771E80">
        <w:rPr>
          <w:rFonts w:ascii="Comic Sans MS" w:eastAsia="Times New Roman" w:hAnsi="Comic Sans MS" w:cs="Times New Roman"/>
          <w:kern w:val="0"/>
          <w:sz w:val="20"/>
          <w:szCs w:val="20"/>
          <w:lang w:eastAsia="en-GB"/>
          <w14:ligatures w14:val="none"/>
        </w:rPr>
        <w:t xml:space="preserve">This policy was reviewed in </w:t>
      </w:r>
      <w:r w:rsidR="005C5C95" w:rsidRPr="005C5C95">
        <w:rPr>
          <w:rFonts w:ascii="Comic Sans MS" w:eastAsia="Times New Roman" w:hAnsi="Comic Sans MS" w:cs="Times New Roman"/>
          <w:kern w:val="0"/>
          <w:sz w:val="20"/>
          <w:szCs w:val="20"/>
          <w:lang w:eastAsia="en-GB"/>
          <w14:ligatures w14:val="none"/>
        </w:rPr>
        <w:t>April 2024</w:t>
      </w:r>
      <w:r w:rsidRPr="00771E80">
        <w:rPr>
          <w:rFonts w:ascii="Comic Sans MS" w:eastAsia="Times New Roman" w:hAnsi="Comic Sans MS" w:cs="Times New Roman"/>
          <w:kern w:val="0"/>
          <w:sz w:val="20"/>
          <w:szCs w:val="20"/>
          <w:lang w:eastAsia="en-GB"/>
          <w14:ligatures w14:val="none"/>
        </w:rPr>
        <w:t xml:space="preserve">. </w:t>
      </w:r>
    </w:p>
    <w:p w14:paraId="33FB5364" w14:textId="0E077ACC" w:rsidR="008B3C0B" w:rsidRDefault="008B3C0B" w:rsidP="008B3C0B">
      <w:pPr>
        <w:shd w:val="clear" w:color="auto" w:fill="FFFFFF" w:themeFill="background1"/>
        <w:spacing w:beforeAutospacing="1" w:afterAutospacing="1" w:line="240" w:lineRule="auto"/>
        <w:rPr>
          <w:rStyle w:val="Hyperlink"/>
        </w:rPr>
      </w:pPr>
      <w:r>
        <w:rPr>
          <w:rFonts w:ascii="Comic Sans MS" w:eastAsia="Times New Roman" w:hAnsi="Comic Sans MS" w:cs="Times New Roman"/>
          <w:kern w:val="0"/>
          <w:sz w:val="20"/>
          <w:szCs w:val="20"/>
          <w:lang w:eastAsia="en-GB"/>
          <w14:ligatures w14:val="none"/>
        </w:rPr>
        <w:lastRenderedPageBreak/>
        <w:t xml:space="preserve">This policy was written, following the guidance:  </w:t>
      </w:r>
      <w:hyperlink r:id="rId13">
        <w:r w:rsidRPr="6E510A2A">
          <w:rPr>
            <w:rStyle w:val="Hyperlink"/>
          </w:rPr>
          <w:t>Early years entitlements: operational guidance (publishing.service.gov.uk)</w:t>
        </w:r>
      </w:hyperlink>
    </w:p>
    <w:p w14:paraId="281F2B92" w14:textId="4BBAFE97" w:rsidR="008B3C0B" w:rsidRPr="00771E80" w:rsidRDefault="008B3C0B" w:rsidP="005C5C95">
      <w:pPr>
        <w:shd w:val="clear" w:color="auto" w:fill="FFFFFF"/>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p>
    <w:p w14:paraId="0BF181F6" w14:textId="50ED8824" w:rsidR="00771E80" w:rsidRPr="00771E80" w:rsidRDefault="00771E80" w:rsidP="00771E80">
      <w:pPr>
        <w:shd w:val="clear" w:color="auto" w:fill="FFFFFF"/>
        <w:spacing w:before="100" w:beforeAutospacing="1" w:after="0" w:line="240" w:lineRule="auto"/>
        <w:jc w:val="center"/>
        <w:rPr>
          <w:rFonts w:ascii="proxima-nova" w:eastAsia="Times New Roman" w:hAnsi="proxima-nova" w:cs="Times New Roman"/>
          <w:kern w:val="0"/>
          <w:sz w:val="27"/>
          <w:szCs w:val="27"/>
          <w:lang w:eastAsia="en-GB"/>
          <w14:ligatures w14:val="none"/>
        </w:rPr>
      </w:pPr>
    </w:p>
    <w:p w14:paraId="7DFB557B" w14:textId="77777777" w:rsidR="00771E80" w:rsidRDefault="00771E80"/>
    <w:p w14:paraId="04073D94" w14:textId="77777777" w:rsidR="00771E80" w:rsidRDefault="00771E80"/>
    <w:sectPr w:rsidR="00771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proxima-nov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D58DB"/>
    <w:multiLevelType w:val="hybridMultilevel"/>
    <w:tmpl w:val="7E66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15CBF8"/>
    <w:multiLevelType w:val="hybridMultilevel"/>
    <w:tmpl w:val="5C20AD04"/>
    <w:lvl w:ilvl="0" w:tplc="19843268">
      <w:start w:val="1"/>
      <w:numFmt w:val="bullet"/>
      <w:lvlText w:val=""/>
      <w:lvlJc w:val="left"/>
      <w:pPr>
        <w:ind w:left="720" w:hanging="360"/>
      </w:pPr>
      <w:rPr>
        <w:rFonts w:ascii="Symbol" w:hAnsi="Symbol" w:hint="default"/>
      </w:rPr>
    </w:lvl>
    <w:lvl w:ilvl="1" w:tplc="1B921D70">
      <w:start w:val="1"/>
      <w:numFmt w:val="bullet"/>
      <w:lvlText w:val="o"/>
      <w:lvlJc w:val="left"/>
      <w:pPr>
        <w:ind w:left="1440" w:hanging="360"/>
      </w:pPr>
      <w:rPr>
        <w:rFonts w:ascii="Courier New" w:hAnsi="Courier New" w:hint="default"/>
      </w:rPr>
    </w:lvl>
    <w:lvl w:ilvl="2" w:tplc="BAFE2468">
      <w:start w:val="1"/>
      <w:numFmt w:val="bullet"/>
      <w:lvlText w:val=""/>
      <w:lvlJc w:val="left"/>
      <w:pPr>
        <w:ind w:left="2160" w:hanging="360"/>
      </w:pPr>
      <w:rPr>
        <w:rFonts w:ascii="Wingdings" w:hAnsi="Wingdings" w:hint="default"/>
      </w:rPr>
    </w:lvl>
    <w:lvl w:ilvl="3" w:tplc="2B00F4AC">
      <w:start w:val="1"/>
      <w:numFmt w:val="bullet"/>
      <w:lvlText w:val=""/>
      <w:lvlJc w:val="left"/>
      <w:pPr>
        <w:ind w:left="2880" w:hanging="360"/>
      </w:pPr>
      <w:rPr>
        <w:rFonts w:ascii="Symbol" w:hAnsi="Symbol" w:hint="default"/>
      </w:rPr>
    </w:lvl>
    <w:lvl w:ilvl="4" w:tplc="1068E6B2">
      <w:start w:val="1"/>
      <w:numFmt w:val="bullet"/>
      <w:lvlText w:val="o"/>
      <w:lvlJc w:val="left"/>
      <w:pPr>
        <w:ind w:left="3600" w:hanging="360"/>
      </w:pPr>
      <w:rPr>
        <w:rFonts w:ascii="Courier New" w:hAnsi="Courier New" w:hint="default"/>
      </w:rPr>
    </w:lvl>
    <w:lvl w:ilvl="5" w:tplc="E48A0EB6">
      <w:start w:val="1"/>
      <w:numFmt w:val="bullet"/>
      <w:lvlText w:val=""/>
      <w:lvlJc w:val="left"/>
      <w:pPr>
        <w:ind w:left="4320" w:hanging="360"/>
      </w:pPr>
      <w:rPr>
        <w:rFonts w:ascii="Wingdings" w:hAnsi="Wingdings" w:hint="default"/>
      </w:rPr>
    </w:lvl>
    <w:lvl w:ilvl="6" w:tplc="E04C84E8">
      <w:start w:val="1"/>
      <w:numFmt w:val="bullet"/>
      <w:lvlText w:val=""/>
      <w:lvlJc w:val="left"/>
      <w:pPr>
        <w:ind w:left="5040" w:hanging="360"/>
      </w:pPr>
      <w:rPr>
        <w:rFonts w:ascii="Symbol" w:hAnsi="Symbol" w:hint="default"/>
      </w:rPr>
    </w:lvl>
    <w:lvl w:ilvl="7" w:tplc="5894BEE6">
      <w:start w:val="1"/>
      <w:numFmt w:val="bullet"/>
      <w:lvlText w:val="o"/>
      <w:lvlJc w:val="left"/>
      <w:pPr>
        <w:ind w:left="5760" w:hanging="360"/>
      </w:pPr>
      <w:rPr>
        <w:rFonts w:ascii="Courier New" w:hAnsi="Courier New" w:hint="default"/>
      </w:rPr>
    </w:lvl>
    <w:lvl w:ilvl="8" w:tplc="FB0CC462">
      <w:start w:val="1"/>
      <w:numFmt w:val="bullet"/>
      <w:lvlText w:val=""/>
      <w:lvlJc w:val="left"/>
      <w:pPr>
        <w:ind w:left="6480" w:hanging="360"/>
      </w:pPr>
      <w:rPr>
        <w:rFonts w:ascii="Wingdings" w:hAnsi="Wingdings" w:hint="default"/>
      </w:rPr>
    </w:lvl>
  </w:abstractNum>
  <w:num w:numId="1" w16cid:durableId="1498886285">
    <w:abstractNumId w:val="1"/>
  </w:num>
  <w:num w:numId="2" w16cid:durableId="79209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80"/>
    <w:rsid w:val="000738E8"/>
    <w:rsid w:val="001015FE"/>
    <w:rsid w:val="00184697"/>
    <w:rsid w:val="002364C8"/>
    <w:rsid w:val="00390A30"/>
    <w:rsid w:val="003C7466"/>
    <w:rsid w:val="004C2A8F"/>
    <w:rsid w:val="00554183"/>
    <w:rsid w:val="005C5C95"/>
    <w:rsid w:val="00616CC0"/>
    <w:rsid w:val="0070397A"/>
    <w:rsid w:val="00771E80"/>
    <w:rsid w:val="008477BD"/>
    <w:rsid w:val="008B3C0B"/>
    <w:rsid w:val="00965F85"/>
    <w:rsid w:val="009D242F"/>
    <w:rsid w:val="00A635CC"/>
    <w:rsid w:val="00A9B84D"/>
    <w:rsid w:val="00B5124C"/>
    <w:rsid w:val="00C87822"/>
    <w:rsid w:val="00D62893"/>
    <w:rsid w:val="00E45FB8"/>
    <w:rsid w:val="00ED3C5C"/>
    <w:rsid w:val="035C16B1"/>
    <w:rsid w:val="048D7535"/>
    <w:rsid w:val="0630BA98"/>
    <w:rsid w:val="07B5EE62"/>
    <w:rsid w:val="085D564C"/>
    <w:rsid w:val="0BCDC0FE"/>
    <w:rsid w:val="0EA70EB1"/>
    <w:rsid w:val="17862B19"/>
    <w:rsid w:val="1EDFEB62"/>
    <w:rsid w:val="2000E728"/>
    <w:rsid w:val="20C7D19A"/>
    <w:rsid w:val="20FE7B10"/>
    <w:rsid w:val="212BFF12"/>
    <w:rsid w:val="21D744BA"/>
    <w:rsid w:val="2BB3E25E"/>
    <w:rsid w:val="2C580F11"/>
    <w:rsid w:val="2D31A5B3"/>
    <w:rsid w:val="391987FB"/>
    <w:rsid w:val="3C7BBED9"/>
    <w:rsid w:val="3E4B3EB8"/>
    <w:rsid w:val="43BDCA81"/>
    <w:rsid w:val="49257D00"/>
    <w:rsid w:val="49523C53"/>
    <w:rsid w:val="49F45FBA"/>
    <w:rsid w:val="4B3E63B9"/>
    <w:rsid w:val="4C8392A7"/>
    <w:rsid w:val="5671434D"/>
    <w:rsid w:val="5835AE12"/>
    <w:rsid w:val="585ED276"/>
    <w:rsid w:val="59E246DD"/>
    <w:rsid w:val="5B501B0C"/>
    <w:rsid w:val="60AA8DB8"/>
    <w:rsid w:val="60EEEFA8"/>
    <w:rsid w:val="65B6D302"/>
    <w:rsid w:val="6848C5F1"/>
    <w:rsid w:val="6A4BF715"/>
    <w:rsid w:val="6AAB8A25"/>
    <w:rsid w:val="6E510A2A"/>
    <w:rsid w:val="72D54DEE"/>
    <w:rsid w:val="740B5C77"/>
    <w:rsid w:val="79921C87"/>
    <w:rsid w:val="7999A3EF"/>
    <w:rsid w:val="7A4DE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C7F1"/>
  <w15:chartTrackingRefBased/>
  <w15:docId w15:val="{6E91B3FF-A687-4C31-897D-1DC112FA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1E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D628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80"/>
    <w:rPr>
      <w:rFonts w:ascii="Times New Roman" w:eastAsia="Times New Roman" w:hAnsi="Times New Roman" w:cs="Times New Roman"/>
      <w:b/>
      <w:bCs/>
      <w:kern w:val="36"/>
      <w:sz w:val="48"/>
      <w:szCs w:val="48"/>
      <w:lang w:eastAsia="en-GB"/>
      <w14:ligatures w14:val="none"/>
    </w:rPr>
  </w:style>
  <w:style w:type="character" w:styleId="Strong">
    <w:name w:val="Strong"/>
    <w:basedOn w:val="DefaultParagraphFont"/>
    <w:uiPriority w:val="22"/>
    <w:qFormat/>
    <w:rsid w:val="00771E80"/>
    <w:rPr>
      <w:b/>
      <w:bCs/>
    </w:rPr>
  </w:style>
  <w:style w:type="character" w:styleId="Emphasis">
    <w:name w:val="Emphasis"/>
    <w:basedOn w:val="DefaultParagraphFont"/>
    <w:uiPriority w:val="20"/>
    <w:qFormat/>
    <w:rsid w:val="00771E80"/>
    <w:rPr>
      <w:i/>
      <w:iCs/>
    </w:rPr>
  </w:style>
  <w:style w:type="character" w:styleId="Hyperlink">
    <w:name w:val="Hyperlink"/>
    <w:basedOn w:val="DefaultParagraphFont"/>
    <w:uiPriority w:val="99"/>
    <w:semiHidden/>
    <w:unhideWhenUsed/>
    <w:rsid w:val="00771E80"/>
    <w:rPr>
      <w:color w:val="0000FF"/>
      <w:u w:val="single"/>
    </w:rPr>
  </w:style>
  <w:style w:type="character" w:customStyle="1" w:styleId="Heading2Char">
    <w:name w:val="Heading 2 Char"/>
    <w:basedOn w:val="DefaultParagraphFont"/>
    <w:link w:val="Heading2"/>
    <w:uiPriority w:val="9"/>
    <w:semiHidden/>
    <w:rsid w:val="00D6289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45FB8"/>
    <w:pPr>
      <w:ind w:left="720"/>
      <w:contextualSpacing/>
    </w:pPr>
  </w:style>
  <w:style w:type="table" w:styleId="TableGrid">
    <w:name w:val="Table Grid"/>
    <w:basedOn w:val="TableNormal"/>
    <w:uiPriority w:val="39"/>
    <w:rsid w:val="003C7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B3C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968828">
      <w:bodyDiv w:val="1"/>
      <w:marLeft w:val="0"/>
      <w:marRight w:val="0"/>
      <w:marTop w:val="0"/>
      <w:marBottom w:val="0"/>
      <w:divBdr>
        <w:top w:val="none" w:sz="0" w:space="0" w:color="auto"/>
        <w:left w:val="none" w:sz="0" w:space="0" w:color="auto"/>
        <w:bottom w:val="none" w:sz="0" w:space="0" w:color="auto"/>
        <w:right w:val="none" w:sz="0" w:space="0" w:color="auto"/>
      </w:divBdr>
    </w:div>
    <w:div w:id="159150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1027881/Early_years_entitlements-operational_guidance__3_.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hildcarechoices.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et-free-childcare-if-youre-workin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westnorthants.gov.uk/early-years-and-childcar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SharedWithUsers xmlns="ccefe2da-8c62-43cd-a8db-abacb71538ea">
      <UserInfo>
        <DisplayName>Sarah O'Shea</DisplayName>
        <AccountId>10</AccountId>
        <AccountType/>
      </UserInfo>
      <UserInfo>
        <DisplayName>Rebecca Davies</DisplayName>
        <AccountId>39</AccountId>
        <AccountType/>
      </UserInfo>
      <UserInfo>
        <DisplayName>Laura Harris</DisplayName>
        <AccountId>43</AccountId>
        <AccountType/>
      </UserInfo>
    </SharedWithUsers>
  </documentManagement>
</p:properties>
</file>

<file path=customXml/itemProps1.xml><?xml version="1.0" encoding="utf-8"?>
<ds:datastoreItem xmlns:ds="http://schemas.openxmlformats.org/officeDocument/2006/customXml" ds:itemID="{5E0D89F3-4123-4D69-8257-518BBDF99DC1}"/>
</file>

<file path=customXml/itemProps2.xml><?xml version="1.0" encoding="utf-8"?>
<ds:datastoreItem xmlns:ds="http://schemas.openxmlformats.org/officeDocument/2006/customXml" ds:itemID="{1D9E0D34-CE5B-494E-AD41-642C7D81CB65}">
  <ds:schemaRefs>
    <ds:schemaRef ds:uri="http://schemas.microsoft.com/sharepoint/v3/contenttype/forms"/>
  </ds:schemaRefs>
</ds:datastoreItem>
</file>

<file path=customXml/itemProps3.xml><?xml version="1.0" encoding="utf-8"?>
<ds:datastoreItem xmlns:ds="http://schemas.openxmlformats.org/officeDocument/2006/customXml" ds:itemID="{701632AC-A653-4E78-B2B7-B90A6D8FC386}">
  <ds:schemaRefs>
    <ds:schemaRef ds:uri="http://schemas.microsoft.com/office/2006/metadata/properties"/>
    <ds:schemaRef ds:uri="http://schemas.microsoft.com/office/infopath/2007/PartnerControls"/>
    <ds:schemaRef ds:uri="bc1ca084-2281-4746-9ab4-b8b3857d2bdf"/>
    <ds:schemaRef ds:uri="24dcf1e9-d9d9-47b2-a1af-7be0b4bead6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1356</Words>
  <Characters>7733</Characters>
  <Application>Microsoft Office Word</Application>
  <DocSecurity>0</DocSecurity>
  <Lines>64</Lines>
  <Paragraphs>18</Paragraphs>
  <ScaleCrop>false</ScaleCrop>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Gynn</dc:creator>
  <cp:keywords/>
  <dc:description/>
  <cp:lastModifiedBy>Sarah O'Shea</cp:lastModifiedBy>
  <cp:revision>2</cp:revision>
  <dcterms:created xsi:type="dcterms:W3CDTF">2024-06-04T10:16:00Z</dcterms:created>
  <dcterms:modified xsi:type="dcterms:W3CDTF">2024-06-04T10:16:00Z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